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b/>
          <w:sz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360" w:lineRule="auto"/>
        <w:jc w:val="both"/>
        <w:rPr>
          <w:rFonts w:hint="eastAsia" w:ascii="黑体" w:hAnsi="宋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>
      <w:pPr>
        <w:spacing w:before="480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不进行任何干扰评审或可能影响评审公正性的活动，所提供申报资料真实</w:t>
      </w:r>
      <w:r>
        <w:rPr>
          <w:rFonts w:hint="eastAsia" w:ascii="仿宋" w:hAnsi="仿宋" w:eastAsia="仿宋" w:cs="Calibri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220" w:lineRule="atLeas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承担单位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sz w:val="22"/>
              </w:rPr>
              <w:t>【企业、高等学校、科研院所、其他】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【自行添加】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5ZGU1ZjIyYjVkMGViMDI3NTk4N2Q5N2ZkY2EifQ=="/>
  </w:docVars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52B39"/>
    <w:rsid w:val="001A7D2B"/>
    <w:rsid w:val="001C233C"/>
    <w:rsid w:val="001D3161"/>
    <w:rsid w:val="001E467B"/>
    <w:rsid w:val="00223188"/>
    <w:rsid w:val="00292C79"/>
    <w:rsid w:val="002A7CB2"/>
    <w:rsid w:val="002C4F68"/>
    <w:rsid w:val="002F14DF"/>
    <w:rsid w:val="00301026"/>
    <w:rsid w:val="00374AA4"/>
    <w:rsid w:val="003920B7"/>
    <w:rsid w:val="00395281"/>
    <w:rsid w:val="004626E5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1072A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C5CDD"/>
    <w:rsid w:val="009E7115"/>
    <w:rsid w:val="00A04251"/>
    <w:rsid w:val="00A37229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BC281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05A27755"/>
    <w:rsid w:val="2D3F28F6"/>
    <w:rsid w:val="33484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qFormat/>
    <w:uiPriority w:val="0"/>
    <w:rPr>
      <w:rFonts w:ascii="Tahoma" w:hAnsi="Tahoma"/>
      <w:sz w:val="18"/>
      <w:szCs w:val="18"/>
    </w:rPr>
  </w:style>
  <w:style w:type="paragraph" w:customStyle="1" w:styleId="10">
    <w:name w:val="_Style 9"/>
    <w:basedOn w:val="1"/>
    <w:next w:val="8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仿宋_GB2312" w:hAnsi="Tahoma" w:eastAsia="仿宋_GB2312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龚威</cp:lastModifiedBy>
  <cp:lastPrinted>2019-01-25T03:49:00Z</cp:lastPrinted>
  <dcterms:modified xsi:type="dcterms:W3CDTF">2024-01-10T07:21:07Z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BDF55F38EFCC44CB898EF89B38B966C7_12</vt:lpwstr>
  </property>
</Properties>
</file>