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巫山县</w:t>
      </w:r>
      <w:r>
        <w:rPr>
          <w:rFonts w:hint="eastAsia" w:ascii="方正小标宋_GBK" w:hAnsi="黑体" w:eastAsia="方正小标宋_GBK"/>
          <w:b/>
          <w:sz w:val="44"/>
          <w:szCs w:val="44"/>
          <w:lang w:eastAsia="zh-CN"/>
        </w:rPr>
        <w:t>科技计划项目申报书</w:t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项目类别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所属领域方向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申报单位</w:t>
            </w:r>
            <w:r>
              <w:rPr>
                <w:rFonts w:hint="eastAsia" w:ascii="Times New Roman" w:hAnsi="Times New Roman" w:cs="Times New Roman"/>
                <w:b/>
                <w:sz w:val="30"/>
                <w:szCs w:val="30"/>
              </w:rPr>
              <w:t>（签章）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项目负责人及联系电话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项目联系人及联系电话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6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申报时间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_GBK" w:hAnsi="黑体" w:eastAsia="方正小标宋_GBK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_GBK" w:hAnsi="黑体" w:eastAsia="方正小标宋_GBK"/>
          <w:b/>
          <w:sz w:val="44"/>
          <w:szCs w:val="44"/>
          <w:lang w:val="en-US" w:eastAsia="zh-CN"/>
        </w:rPr>
      </w:pPr>
    </w:p>
    <w:p>
      <w:pPr>
        <w:spacing w:after="120" w:afterLines="50"/>
        <w:jc w:val="center"/>
        <w:outlineLvl w:val="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巫山县</w:t>
      </w:r>
      <w:r>
        <w:rPr>
          <w:rFonts w:hint="eastAsia" w:ascii="楷体" w:hAnsi="楷体" w:eastAsia="楷体"/>
          <w:b/>
          <w:bCs/>
          <w:sz w:val="32"/>
          <w:szCs w:val="32"/>
        </w:rPr>
        <w:t>科学技术局</w:t>
      </w:r>
    </w:p>
    <w:p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二Ο二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bCs/>
          <w:sz w:val="32"/>
          <w:szCs w:val="32"/>
        </w:rPr>
        <w:t>年三月制</w:t>
      </w:r>
    </w:p>
    <w:p/>
    <w:p>
      <w:pPr>
        <w:pStyle w:val="2"/>
      </w:pPr>
    </w:p>
    <w:p/>
    <w:p>
      <w:pPr>
        <w:spacing w:after="0" w:line="300" w:lineRule="auto"/>
        <w:jc w:val="both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一、基本信息</w:t>
      </w:r>
    </w:p>
    <w:tbl>
      <w:tblPr>
        <w:tblStyle w:val="4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4"/>
        <w:gridCol w:w="1637"/>
        <w:gridCol w:w="73"/>
        <w:gridCol w:w="1149"/>
        <w:gridCol w:w="354"/>
        <w:gridCol w:w="922"/>
        <w:gridCol w:w="495"/>
        <w:gridCol w:w="425"/>
        <w:gridCol w:w="571"/>
        <w:gridCol w:w="1663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4" w:hRule="exact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</w:t>
            </w:r>
          </w:p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报</w:t>
            </w:r>
          </w:p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企</w:t>
            </w:r>
          </w:p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业</w:t>
            </w:r>
          </w:p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信</w:t>
            </w:r>
          </w:p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息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企业名称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企业类别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default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企业性质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开户银行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银行账户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联系方式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地址</w:t>
            </w:r>
          </w:p>
        </w:tc>
        <w:tc>
          <w:tcPr>
            <w:tcW w:w="5689" w:type="dxa"/>
            <w:gridSpan w:val="9"/>
            <w:noWrap w:val="0"/>
            <w:vAlign w:val="center"/>
          </w:tcPr>
          <w:p>
            <w:pPr>
              <w:spacing w:after="0" w:line="240" w:lineRule="atLeas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邮政编码</w:t>
            </w:r>
          </w:p>
        </w:tc>
        <w:tc>
          <w:tcPr>
            <w:tcW w:w="5689" w:type="dxa"/>
            <w:gridSpan w:val="9"/>
            <w:noWrap w:val="0"/>
            <w:vAlign w:val="center"/>
          </w:tcPr>
          <w:p>
            <w:pPr>
              <w:spacing w:after="0" w:line="240" w:lineRule="atLeas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法定代表人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after="0" w:line="240" w:lineRule="atLeas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spacing w:after="0" w:line="240" w:lineRule="atLeas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 w:line="240" w:lineRule="atLeas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单位联系人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after="0" w:line="240" w:lineRule="atLeas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spacing w:after="0" w:line="240" w:lineRule="atLeas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</w:t>
            </w: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目负责人信息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专业</w:t>
            </w:r>
          </w:p>
        </w:tc>
        <w:tc>
          <w:tcPr>
            <w:tcW w:w="4135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4135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项目基本信息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研究类别</w:t>
            </w:r>
          </w:p>
        </w:tc>
        <w:tc>
          <w:tcPr>
            <w:tcW w:w="7326" w:type="dxa"/>
            <w:gridSpan w:val="10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起止时间</w:t>
            </w:r>
          </w:p>
        </w:tc>
        <w:tc>
          <w:tcPr>
            <w:tcW w:w="7326" w:type="dxa"/>
            <w:gridSpan w:val="10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项目经费总额（万元）</w:t>
            </w: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县级财政资金</w:t>
            </w: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自有经费</w:t>
            </w: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.其他</w:t>
            </w:r>
            <w:r>
              <w:rPr>
                <w:sz w:val="24"/>
                <w:szCs w:val="24"/>
              </w:rPr>
              <w:t>经费（万元）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</w:pPr>
    </w:p>
    <w:p/>
    <w:tbl>
      <w:tblPr>
        <w:tblStyle w:val="3"/>
        <w:tblpPr w:leftFromText="180" w:rightFromText="180" w:vertAnchor="text" w:horzAnchor="page" w:tblpX="1629" w:tblpY="9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1842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4" w:type="dxa"/>
            <w:noWrap w:val="0"/>
            <w:vAlign w:val="center"/>
          </w:tcPr>
          <w:p>
            <w:pPr>
              <w:tabs>
                <w:tab w:val="left" w:pos="630"/>
              </w:tabs>
              <w:spacing w:after="0" w:line="280" w:lineRule="atLeast"/>
              <w:jc w:val="center"/>
              <w:rPr>
                <w:rFonts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tabs>
                <w:tab w:val="left" w:pos="630"/>
              </w:tabs>
              <w:spacing w:after="0" w:line="280" w:lineRule="atLeast"/>
              <w:jc w:val="center"/>
              <w:rPr>
                <w:rFonts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单位类别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tabs>
                <w:tab w:val="left" w:pos="630"/>
              </w:tabs>
              <w:spacing w:after="0" w:line="280" w:lineRule="atLeast"/>
              <w:jc w:val="center"/>
              <w:rPr>
                <w:rFonts w:hint="default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>合作类型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64" w:type="dxa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0" w:line="240" w:lineRule="atLeast"/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after="0" w:line="240" w:lineRule="atLeast"/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textAlignment w:val="auto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二、产</w:t>
      </w:r>
      <w:r>
        <w:rPr>
          <w:rFonts w:hAnsi="黑体"/>
          <w:b/>
          <w:sz w:val="32"/>
          <w:szCs w:val="32"/>
        </w:rPr>
        <w:t>学研合作</w:t>
      </w:r>
      <w:r>
        <w:rPr>
          <w:rFonts w:hint="eastAsia" w:hAnsi="黑体"/>
          <w:b/>
          <w:sz w:val="32"/>
          <w:szCs w:val="32"/>
        </w:rPr>
        <w:t>信息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240" w:lineRule="atLeast"/>
        <w:textAlignment w:val="auto"/>
        <w:rPr>
          <w:rFonts w:hint="default" w:ascii="Times New Roman" w:hAnsi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黑体" w:cs="Times New Roman"/>
          <w:b/>
          <w:sz w:val="32"/>
          <w:szCs w:val="32"/>
          <w:lang w:val="en-US" w:eastAsia="zh-CN"/>
        </w:rPr>
        <w:t>三、项目内容及指标</w:t>
      </w:r>
    </w:p>
    <w:tbl>
      <w:tblPr>
        <w:tblStyle w:val="3"/>
        <w:tblpPr w:leftFromText="180" w:rightFromText="180" w:vertAnchor="text" w:horzAnchor="margin" w:tblpXSpec="center" w:tblpY="347"/>
        <w:tblW w:w="9420" w:type="dxa"/>
        <w:tblInd w:w="69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8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项目主要研究内容</w:t>
            </w:r>
            <w:r>
              <w:rPr>
                <w:rFonts w:hint="eastAsia" w:ascii="仿宋_GB2312" w:eastAsia="仿宋_GB2312"/>
                <w:bCs/>
                <w:sz w:val="24"/>
              </w:rPr>
              <w:t>（500字以内）</w:t>
            </w:r>
          </w:p>
        </w:tc>
        <w:tc>
          <w:tcPr>
            <w:tcW w:w="787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20"/>
              <w:ind w:firstLine="33" w:firstLineChars="12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（说明：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主要简述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研究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的必要性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、研究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的主要内容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和研究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的基础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。）</w:t>
            </w:r>
          </w:p>
          <w:p>
            <w:pPr>
              <w:tabs>
                <w:tab w:val="left" w:pos="630"/>
              </w:tabs>
              <w:ind w:firstLine="560" w:firstLineChars="200"/>
              <w:outlineLvl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/>
              <w:jc w:val="center"/>
              <w:rPr>
                <w:rFonts w:eastAsia="黑体"/>
                <w:sz w:val="30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预期目标</w:t>
            </w: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/>
                <w:bCs/>
                <w:sz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</w:rPr>
              <w:t>00字以内）</w:t>
            </w:r>
          </w:p>
        </w:tc>
        <w:tc>
          <w:tcPr>
            <w:tcW w:w="787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630"/>
              </w:tabs>
              <w:outlineLvl w:val="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（说明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简要说明研发活动的</w:t>
            </w:r>
            <w:r>
              <w:rPr>
                <w:rFonts w:ascii="仿宋_GB2312" w:hAnsi="宋体" w:eastAsia="仿宋_GB2312" w:cs="Times New Roman"/>
                <w:b/>
                <w:sz w:val="28"/>
                <w:szCs w:val="28"/>
              </w:rPr>
              <w:t>预期目标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企业根据项目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开展实际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，实事求是地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反映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在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攻关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、经济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社会效益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知识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产权、成果转移转化、获得新产品及其它预期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实现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>目标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4" w:lineRule="auto"/>
              <w:ind w:right="0" w:rightChars="0" w:firstLine="560" w:firstLineChars="200"/>
              <w:textAlignment w:val="auto"/>
              <w:outlineLvl w:val="9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spacing w:after="120" w:afterLines="50" w:line="240" w:lineRule="atLeast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四、</w:t>
      </w:r>
      <w:r>
        <w:rPr>
          <w:rFonts w:hint="eastAsia" w:hAnsi="黑体"/>
          <w:b/>
          <w:sz w:val="32"/>
          <w:szCs w:val="32"/>
        </w:rPr>
        <w:t>经费概算（单位：万元）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00" w:tblpY="25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02"/>
        <w:gridCol w:w="1146"/>
        <w:gridCol w:w="730"/>
        <w:gridCol w:w="2388"/>
        <w:gridCol w:w="127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经费来源概算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科目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概算数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科目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财政资金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级财政资金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一、直接费用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项目单位自行按照“财税〔2015〕119号文件”进行账目归集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单位研发投入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设备费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业务费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劳务费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二、间接费用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管理费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绩效支出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合计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来源合计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支出合计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5ZGU1ZjIyYjVkMGViMDI3NTk4N2Q5N2ZkY2EifQ=="/>
  </w:docVars>
  <w:rsids>
    <w:rsidRoot w:val="00000000"/>
    <w:rsid w:val="54AF6350"/>
    <w:rsid w:val="79B7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2024-06-20T07:27:20Z</dcterms:created>
  <dc:creator>Administrator.SKY-20170525QZU</dc:creator>
  <cp:lastModifiedBy>龚威</cp:lastModifiedBy>
  <dcterms:modified xsi:type="dcterms:W3CDTF">2024-06-20T07:29:52Z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70DF152BE4B249FE9177E151D7923205_12</vt:lpwstr>
  </property>
</Properties>
</file>