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60" w:lineRule="exact"/>
        <w:jc w:val="center"/>
        <w:rPr>
          <w:rFonts w:hint="default" w:ascii="Times New Roman" w:hAnsi="Times New Roman" w:eastAsia="方正小标宋_GBK" w:cs="Times New Roman"/>
          <w:sz w:val="44"/>
          <w:szCs w:val="20"/>
        </w:rPr>
      </w:pPr>
      <w:bookmarkStart w:id="0" w:name="OLE_LINK6"/>
      <w:bookmarkStart w:id="1" w:name="Content"/>
      <w:r>
        <w:rPr>
          <w:rFonts w:hint="default" w:ascii="Times New Roman" w:hAnsi="Times New Roman" w:eastAsia="方正小标宋_GBK" w:cs="Times New Roman"/>
          <w:spacing w:val="171"/>
          <w:kern w:val="0"/>
          <w:sz w:val="44"/>
          <w:szCs w:val="20"/>
          <w:fitText w:val="4350" w:id="1683247287"/>
        </w:rPr>
        <w:t>巫山县审计</w:t>
      </w:r>
      <w:r>
        <w:rPr>
          <w:rFonts w:hint="default" w:ascii="Times New Roman" w:hAnsi="Times New Roman" w:eastAsia="方正小标宋_GBK" w:cs="Times New Roman"/>
          <w:spacing w:val="0"/>
          <w:kern w:val="0"/>
          <w:sz w:val="44"/>
          <w:szCs w:val="20"/>
          <w:fitText w:val="4350" w:id="1683247287"/>
        </w:rPr>
        <w:t>局</w:t>
      </w:r>
    </w:p>
    <w:p>
      <w:pPr>
        <w:pStyle w:val="6"/>
        <w:spacing w:line="560" w:lineRule="exact"/>
        <w:jc w:val="center"/>
        <w:rPr>
          <w:rFonts w:hint="default" w:ascii="Times New Roman" w:hAnsi="Times New Roman" w:eastAsia="方正小标宋_GBK" w:cs="Times New Roman"/>
          <w:sz w:val="44"/>
          <w:szCs w:val="20"/>
        </w:rPr>
      </w:pPr>
      <w:r>
        <w:rPr>
          <w:rFonts w:hint="default" w:ascii="Times New Roman" w:hAnsi="Times New Roman" w:eastAsia="方正小标宋_GBK" w:cs="Times New Roman"/>
          <w:sz w:val="44"/>
          <w:szCs w:val="44"/>
        </w:rPr>
        <w:t>关于202</w:t>
      </w:r>
      <w:r>
        <w:rPr>
          <w:rFonts w:hint="eastAsia" w:ascii="Times New Roman" w:hAnsi="Times New Roman" w:eastAsia="方正小标宋_GBK" w:cs="Times New Roman"/>
          <w:sz w:val="44"/>
          <w:szCs w:val="44"/>
          <w:lang w:val="en-US" w:eastAsia="zh-CN"/>
        </w:rPr>
        <w:t>4</w:t>
      </w:r>
      <w:r>
        <w:rPr>
          <w:rFonts w:hint="default" w:ascii="Times New Roman" w:hAnsi="Times New Roman" w:eastAsia="方正小标宋_GBK" w:cs="Times New Roman"/>
          <w:sz w:val="44"/>
          <w:szCs w:val="44"/>
        </w:rPr>
        <w:t>年法治</w:t>
      </w:r>
      <w:r>
        <w:rPr>
          <w:rFonts w:hint="eastAsia" w:ascii="Times New Roman" w:hAnsi="Times New Roman" w:eastAsia="方正小标宋_GBK" w:cs="Times New Roman"/>
          <w:sz w:val="44"/>
          <w:szCs w:val="44"/>
          <w:lang w:eastAsia="zh-CN"/>
        </w:rPr>
        <w:t>政府</w:t>
      </w:r>
      <w:r>
        <w:rPr>
          <w:rFonts w:hint="default" w:ascii="Times New Roman" w:hAnsi="Times New Roman" w:eastAsia="方正小标宋_GBK" w:cs="Times New Roman"/>
          <w:sz w:val="44"/>
          <w:szCs w:val="44"/>
        </w:rPr>
        <w:t>建设情况的报告</w:t>
      </w:r>
    </w:p>
    <w:bookmarkEnd w:id="0"/>
    <w:p>
      <w:pPr>
        <w:spacing w:line="560" w:lineRule="exact"/>
        <w:ind w:firstLine="640" w:firstLineChars="200"/>
        <w:rPr>
          <w:rFonts w:hint="default" w:ascii="Times New Roman" w:hAnsi="Times New Roman" w:eastAsia="仿宋_GB2312" w:cs="Times New Roman"/>
          <w:sz w:val="32"/>
          <w:szCs w:val="20"/>
        </w:rPr>
      </w:pP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color w:val="000000"/>
          <w:sz w:val="32"/>
          <w:szCs w:val="32"/>
        </w:rPr>
      </w:pPr>
      <w:r>
        <w:rPr>
          <w:rFonts w:hint="eastAsia" w:ascii="Times New Roman" w:hAnsi="Times New Roman" w:eastAsia="方正仿宋_GBK" w:cs="Times New Roman"/>
          <w:color w:val="000000"/>
          <w:sz w:val="32"/>
          <w:szCs w:val="32"/>
          <w:lang w:eastAsia="zh-CN"/>
        </w:rPr>
        <w:t>2024</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rPr>
        <w:t>县审计局坚持以习近平新时代中国特色社会主义思想为指导，深入学习</w:t>
      </w:r>
      <w:r>
        <w:rPr>
          <w:rFonts w:hint="eastAsia" w:ascii="Times New Roman" w:hAnsi="Times New Roman" w:eastAsia="方正仿宋_GBK" w:cs="Times New Roman"/>
          <w:color w:val="000000"/>
          <w:sz w:val="32"/>
          <w:szCs w:val="32"/>
          <w:lang w:eastAsia="zh-CN"/>
        </w:rPr>
        <w:t>贯彻党的二十大精神、党的二十届三中全会精神和</w:t>
      </w:r>
      <w:r>
        <w:rPr>
          <w:rFonts w:hint="default" w:ascii="Times New Roman" w:hAnsi="Times New Roman" w:eastAsia="方正仿宋_GBK" w:cs="Times New Roman"/>
          <w:color w:val="000000"/>
          <w:sz w:val="32"/>
          <w:szCs w:val="32"/>
        </w:rPr>
        <w:t>习近平法治思想，</w:t>
      </w:r>
      <w:r>
        <w:rPr>
          <w:rFonts w:hint="eastAsia" w:ascii="Times New Roman" w:hAnsi="Times New Roman" w:eastAsia="方正仿宋_GBK" w:cs="Times New Roman"/>
          <w:color w:val="000000"/>
          <w:sz w:val="32"/>
          <w:szCs w:val="32"/>
        </w:rPr>
        <w:t>全面落实县委、县政府关于法治政府建设的工作部署，</w:t>
      </w:r>
      <w:r>
        <w:rPr>
          <w:rFonts w:hint="eastAsia" w:ascii="Times New Roman" w:hAnsi="Times New Roman" w:eastAsia="方正仿宋_GBK" w:cs="Times New Roman"/>
          <w:color w:val="000000"/>
          <w:sz w:val="32"/>
          <w:szCs w:val="32"/>
          <w:lang w:eastAsia="zh-CN"/>
        </w:rPr>
        <w:t>依法全面履行审计监督职责，法治建设取得新成效，护航经济社会</w:t>
      </w:r>
      <w:r>
        <w:rPr>
          <w:rFonts w:hint="default" w:ascii="Times New Roman" w:hAnsi="Times New Roman" w:eastAsia="方正仿宋_GBK" w:cs="Times New Roman"/>
          <w:color w:val="000000"/>
          <w:sz w:val="32"/>
          <w:szCs w:val="32"/>
          <w:lang w:eastAsia="zh-CN"/>
        </w:rPr>
        <w:t>高</w:t>
      </w:r>
      <w:r>
        <w:rPr>
          <w:rFonts w:hint="eastAsia" w:ascii="Times New Roman" w:hAnsi="Times New Roman" w:eastAsia="方正仿宋_GBK" w:cs="Times New Roman"/>
          <w:color w:val="000000"/>
          <w:sz w:val="32"/>
          <w:szCs w:val="32"/>
          <w:lang w:eastAsia="zh-CN"/>
        </w:rPr>
        <w:t>质量发展</w:t>
      </w:r>
      <w:r>
        <w:rPr>
          <w:rFonts w:hint="default" w:ascii="Times New Roman" w:hAnsi="Times New Roman" w:eastAsia="方正仿宋_GBK" w:cs="Times New Roman"/>
          <w:color w:val="000000"/>
          <w:sz w:val="32"/>
          <w:szCs w:val="32"/>
        </w:rPr>
        <w:t>。现将</w:t>
      </w:r>
      <w:r>
        <w:rPr>
          <w:rFonts w:hint="eastAsia" w:ascii="Times New Roman" w:hAnsi="Times New Roman" w:eastAsia="方正仿宋_GBK" w:cs="Times New Roman"/>
          <w:color w:val="000000"/>
          <w:sz w:val="32"/>
          <w:szCs w:val="32"/>
          <w:lang w:eastAsia="zh-CN"/>
        </w:rPr>
        <w:t>有关情况</w:t>
      </w:r>
      <w:r>
        <w:rPr>
          <w:rFonts w:hint="default" w:ascii="Times New Roman" w:hAnsi="Times New Roman" w:eastAsia="方正仿宋_GBK" w:cs="Times New Roman"/>
          <w:color w:val="000000"/>
          <w:sz w:val="32"/>
          <w:szCs w:val="32"/>
        </w:rPr>
        <w:t>报告如下</w:t>
      </w:r>
      <w:r>
        <w:rPr>
          <w:rFonts w:hint="eastAsia" w:ascii="Times New Roman" w:hAnsi="Times New Roman" w:eastAsia="方正仿宋_GBK" w:cs="Times New Roman"/>
          <w:color w:val="000000"/>
          <w:sz w:val="32"/>
          <w:szCs w:val="32"/>
          <w:lang w:eastAsia="zh-CN"/>
        </w:rPr>
        <w:t>。</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color w:val="000000"/>
          <w:sz w:val="32"/>
          <w:szCs w:val="32"/>
        </w:rPr>
      </w:pPr>
      <w:r>
        <w:rPr>
          <w:rFonts w:hint="default" w:ascii="Times New Roman" w:hAnsi="Times New Roman" w:eastAsia="方正黑体_GBK" w:cs="Times New Roman"/>
          <w:color w:val="000000"/>
          <w:sz w:val="32"/>
          <w:szCs w:val="32"/>
        </w:rPr>
        <w:t>一、</w:t>
      </w:r>
      <w:r>
        <w:rPr>
          <w:rFonts w:hint="eastAsia" w:ascii="Times New Roman" w:hAnsi="Times New Roman" w:eastAsia="方正黑体_GBK" w:cs="Times New Roman"/>
          <w:color w:val="000000"/>
          <w:sz w:val="32"/>
          <w:szCs w:val="32"/>
          <w:lang w:val="en-US" w:eastAsia="zh-CN"/>
        </w:rPr>
        <w:t>2024年</w:t>
      </w:r>
      <w:r>
        <w:rPr>
          <w:rFonts w:hint="eastAsia" w:ascii="Times New Roman" w:hAnsi="Times New Roman" w:eastAsia="方正黑体_GBK" w:cs="Times New Roman"/>
          <w:color w:val="000000"/>
          <w:sz w:val="32"/>
          <w:szCs w:val="32"/>
          <w:lang w:eastAsia="zh-CN"/>
        </w:rPr>
        <w:t>推进</w:t>
      </w:r>
      <w:r>
        <w:rPr>
          <w:rFonts w:hint="default" w:ascii="Times New Roman" w:hAnsi="Times New Roman" w:eastAsia="方正黑体_GBK" w:cs="Times New Roman"/>
          <w:color w:val="000000"/>
          <w:sz w:val="32"/>
          <w:szCs w:val="32"/>
        </w:rPr>
        <w:t>法治政府建设</w:t>
      </w:r>
      <w:r>
        <w:rPr>
          <w:rFonts w:hint="eastAsia" w:ascii="Times New Roman" w:hAnsi="Times New Roman" w:eastAsia="方正黑体_GBK" w:cs="Times New Roman"/>
          <w:color w:val="000000"/>
          <w:sz w:val="32"/>
          <w:szCs w:val="32"/>
          <w:lang w:eastAsia="zh-CN"/>
        </w:rPr>
        <w:t>的主要举措和成效</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color w:val="000000"/>
          <w:sz w:val="32"/>
          <w:szCs w:val="32"/>
          <w:lang w:val="en-US" w:eastAsia="zh-CN"/>
        </w:rPr>
      </w:pPr>
      <w:r>
        <w:rPr>
          <w:rFonts w:hint="eastAsia" w:ascii="Times New Roman" w:hAnsi="Times New Roman" w:eastAsia="方正楷体_GBK" w:cs="Times New Roman"/>
          <w:color w:val="000000"/>
          <w:sz w:val="32"/>
          <w:szCs w:val="32"/>
          <w:lang w:val="en-US" w:eastAsia="zh-CN"/>
        </w:rPr>
        <w:t>（一）坚持党对全面依法治国的领导。</w:t>
      </w:r>
      <w:r>
        <w:rPr>
          <w:rFonts w:hint="default" w:ascii="Times New Roman" w:hAnsi="Times New Roman" w:eastAsia="方正仿宋_GBK" w:cs="Times New Roman"/>
          <w:b/>
          <w:bCs/>
          <w:color w:val="000000"/>
          <w:sz w:val="32"/>
          <w:szCs w:val="32"/>
          <w:lang w:val="en-US" w:eastAsia="zh-CN"/>
        </w:rPr>
        <w:t>一是</w:t>
      </w:r>
      <w:r>
        <w:rPr>
          <w:rFonts w:hint="eastAsia" w:ascii="Times New Roman" w:hAnsi="Times New Roman" w:eastAsia="方正仿宋_GBK" w:cs="Times New Roman"/>
          <w:b/>
          <w:bCs/>
          <w:color w:val="000000"/>
          <w:sz w:val="32"/>
          <w:szCs w:val="32"/>
          <w:lang w:val="en-US" w:eastAsia="zh-CN"/>
        </w:rPr>
        <w:t>坚持</w:t>
      </w:r>
      <w:r>
        <w:rPr>
          <w:rFonts w:hint="default" w:ascii="Times New Roman" w:hAnsi="Times New Roman" w:eastAsia="方正仿宋_GBK" w:cs="Times New Roman"/>
          <w:b/>
          <w:bCs/>
          <w:color w:val="000000"/>
          <w:sz w:val="32"/>
          <w:szCs w:val="32"/>
          <w:lang w:val="en-US" w:eastAsia="zh-CN"/>
        </w:rPr>
        <w:t>思想引领。</w:t>
      </w:r>
      <w:r>
        <w:rPr>
          <w:rFonts w:hint="default" w:ascii="Times New Roman" w:hAnsi="Times New Roman" w:eastAsia="方正仿宋_GBK" w:cs="Times New Roman"/>
          <w:color w:val="000000"/>
          <w:sz w:val="32"/>
          <w:szCs w:val="32"/>
          <w:lang w:val="en-US" w:eastAsia="zh-CN"/>
        </w:rPr>
        <w:t>局党组始终把学习贯彻习近平法治思想作为党组理论学习中心组学习的必修课，与学习贯彻党的二十届三中全会精神、习近平总书记关于审计工作的重要讲话和重要指示批示精神紧密结合，依托党组会、党组理论学习中心组学习、党员集中学习等形式，开展专题学习</w:t>
      </w:r>
      <w:r>
        <w:rPr>
          <w:rFonts w:hint="eastAsia"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lang w:val="en-US" w:eastAsia="zh-CN"/>
        </w:rPr>
        <w:t>次，</w:t>
      </w:r>
      <w:r>
        <w:rPr>
          <w:rFonts w:hint="eastAsia" w:ascii="Times New Roman" w:hAnsi="Times New Roman" w:eastAsia="方正仿宋_GBK" w:cs="Times New Roman"/>
          <w:color w:val="000000"/>
          <w:sz w:val="32"/>
          <w:szCs w:val="32"/>
          <w:lang w:val="en-US" w:eastAsia="zh-CN"/>
        </w:rPr>
        <w:t>推动习近平法治思想入脑入心、走深走实</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b/>
          <w:bCs/>
          <w:color w:val="000000"/>
          <w:sz w:val="32"/>
          <w:szCs w:val="32"/>
          <w:lang w:val="en-US" w:eastAsia="zh-CN"/>
        </w:rPr>
        <w:t>二</w:t>
      </w:r>
      <w:r>
        <w:rPr>
          <w:rFonts w:hint="default" w:ascii="Times New Roman" w:hAnsi="Times New Roman" w:eastAsia="方正仿宋_GBK" w:cs="Times New Roman"/>
          <w:b/>
          <w:bCs/>
          <w:color w:val="000000"/>
          <w:sz w:val="32"/>
          <w:szCs w:val="32"/>
          <w:lang w:val="en-US" w:eastAsia="zh-CN"/>
        </w:rPr>
        <w:t>是</w:t>
      </w:r>
      <w:r>
        <w:rPr>
          <w:rFonts w:hint="eastAsia" w:ascii="Times New Roman" w:hAnsi="Times New Roman" w:eastAsia="方正仿宋_GBK" w:cs="Times New Roman"/>
          <w:b/>
          <w:bCs/>
          <w:color w:val="000000"/>
          <w:sz w:val="32"/>
          <w:szCs w:val="32"/>
          <w:lang w:val="en-US" w:eastAsia="zh-CN"/>
        </w:rPr>
        <w:t>加强统筹谋划</w:t>
      </w:r>
      <w:r>
        <w:rPr>
          <w:rFonts w:hint="default" w:ascii="Times New Roman" w:hAnsi="Times New Roman" w:eastAsia="方正仿宋_GBK" w:cs="Times New Roman"/>
          <w:b/>
          <w:bCs/>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对照《202</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lang w:val="en-US" w:eastAsia="zh-CN"/>
        </w:rPr>
        <w:t>年全县法治政府建设工作要点》</w:t>
      </w:r>
      <w:r>
        <w:rPr>
          <w:rFonts w:hint="eastAsia" w:ascii="Times New Roman" w:hAnsi="Times New Roman" w:eastAsia="方正仿宋_GBK" w:cs="Times New Roman"/>
          <w:color w:val="000000"/>
          <w:sz w:val="32"/>
          <w:szCs w:val="32"/>
          <w:lang w:val="en-US" w:eastAsia="zh-CN"/>
        </w:rPr>
        <w:t>目标任务</w:t>
      </w:r>
      <w:r>
        <w:rPr>
          <w:rFonts w:hint="default" w:ascii="Times New Roman" w:hAnsi="Times New Roman" w:eastAsia="方正仿宋_GBK" w:cs="Times New Roman"/>
          <w:color w:val="000000"/>
          <w:sz w:val="32"/>
          <w:szCs w:val="32"/>
          <w:lang w:val="en-US" w:eastAsia="zh-CN"/>
        </w:rPr>
        <w:t>，</w:t>
      </w:r>
      <w:r>
        <w:rPr>
          <w:rFonts w:hint="eastAsia" w:ascii="Times New Roman" w:hAnsi="Times New Roman" w:eastAsia="方正仿宋_GBK" w:cs="Times New Roman"/>
          <w:color w:val="000000"/>
          <w:sz w:val="32"/>
          <w:szCs w:val="32"/>
          <w:lang w:val="en-US" w:eastAsia="zh-CN"/>
        </w:rPr>
        <w:t>紧密结合审计工作实际，将法治建设要求</w:t>
      </w:r>
      <w:r>
        <w:rPr>
          <w:rFonts w:hint="default" w:ascii="Times New Roman" w:hAnsi="Times New Roman" w:eastAsia="方正仿宋_GBK" w:cs="Times New Roman"/>
          <w:color w:val="000000"/>
          <w:sz w:val="32"/>
          <w:szCs w:val="32"/>
          <w:lang w:val="en-US" w:eastAsia="zh-CN"/>
        </w:rPr>
        <w:t>纳入年度工作要点和</w:t>
      </w:r>
      <w:r>
        <w:rPr>
          <w:rFonts w:hint="eastAsia" w:ascii="Times New Roman" w:hAnsi="Times New Roman" w:eastAsia="方正仿宋_GBK" w:cs="Times New Roman"/>
          <w:color w:val="000000"/>
          <w:sz w:val="32"/>
          <w:szCs w:val="32"/>
          <w:lang w:val="en-US" w:eastAsia="zh-CN"/>
        </w:rPr>
        <w:t>干部职工、</w:t>
      </w:r>
      <w:r>
        <w:rPr>
          <w:rFonts w:hint="default" w:ascii="Times New Roman" w:hAnsi="Times New Roman" w:eastAsia="方正仿宋_GBK" w:cs="Times New Roman"/>
          <w:color w:val="000000"/>
          <w:sz w:val="32"/>
          <w:szCs w:val="32"/>
          <w:lang w:val="en-US" w:eastAsia="zh-CN"/>
        </w:rPr>
        <w:t>科室</w:t>
      </w:r>
      <w:r>
        <w:rPr>
          <w:rFonts w:hint="eastAsia" w:ascii="Times New Roman" w:hAnsi="Times New Roman" w:eastAsia="方正仿宋_GBK" w:cs="Times New Roman"/>
          <w:color w:val="000000"/>
          <w:sz w:val="32"/>
          <w:szCs w:val="32"/>
          <w:lang w:val="en-US" w:eastAsia="zh-CN"/>
        </w:rPr>
        <w:t>、审计项目</w:t>
      </w:r>
      <w:r>
        <w:rPr>
          <w:rFonts w:hint="default" w:ascii="Times New Roman" w:hAnsi="Times New Roman" w:eastAsia="方正仿宋_GBK" w:cs="Times New Roman"/>
          <w:color w:val="000000"/>
          <w:sz w:val="32"/>
          <w:szCs w:val="32"/>
          <w:lang w:val="en-US" w:eastAsia="zh-CN"/>
        </w:rPr>
        <w:t>年度考核内容，与</w:t>
      </w:r>
      <w:r>
        <w:rPr>
          <w:rFonts w:hint="eastAsia" w:ascii="Times New Roman" w:hAnsi="Times New Roman" w:eastAsia="方正仿宋_GBK" w:cs="Times New Roman"/>
          <w:color w:val="000000"/>
          <w:sz w:val="32"/>
          <w:szCs w:val="32"/>
          <w:lang w:val="en-US" w:eastAsia="zh-CN"/>
        </w:rPr>
        <w:t>审计</w:t>
      </w:r>
      <w:r>
        <w:rPr>
          <w:rFonts w:hint="default" w:ascii="Times New Roman" w:hAnsi="Times New Roman" w:eastAsia="方正仿宋_GBK" w:cs="Times New Roman"/>
          <w:color w:val="000000"/>
          <w:sz w:val="32"/>
          <w:szCs w:val="32"/>
          <w:lang w:val="en-US" w:eastAsia="zh-CN"/>
        </w:rPr>
        <w:t>工作同部署、同推进、同督促、同考核。</w:t>
      </w:r>
      <w:r>
        <w:rPr>
          <w:rFonts w:hint="eastAsia" w:ascii="Times New Roman" w:hAnsi="Times New Roman" w:eastAsia="方正仿宋_GBK" w:cs="Times New Roman"/>
          <w:b/>
          <w:bCs/>
          <w:color w:val="000000"/>
          <w:sz w:val="32"/>
          <w:szCs w:val="32"/>
          <w:lang w:val="en-US" w:eastAsia="zh-CN"/>
        </w:rPr>
        <w:t>三</w:t>
      </w:r>
      <w:r>
        <w:rPr>
          <w:rFonts w:hint="default" w:ascii="Times New Roman" w:hAnsi="Times New Roman" w:eastAsia="方正仿宋_GBK" w:cs="Times New Roman"/>
          <w:b/>
          <w:bCs/>
          <w:color w:val="000000"/>
          <w:sz w:val="32"/>
          <w:szCs w:val="32"/>
          <w:lang w:val="en-US" w:eastAsia="zh-CN"/>
        </w:rPr>
        <w:t>是压实主体责任。</w:t>
      </w:r>
      <w:r>
        <w:rPr>
          <w:rFonts w:hint="default" w:ascii="Times New Roman" w:hAnsi="Times New Roman" w:eastAsia="方正仿宋_GBK" w:cs="Times New Roman"/>
          <w:color w:val="000000"/>
          <w:sz w:val="32"/>
          <w:szCs w:val="32"/>
          <w:lang w:val="en-US" w:eastAsia="zh-CN"/>
        </w:rPr>
        <w:t>始终将法治建设工作纳入党组重要议事日程，定期研究部署法治建设重点工作。主要负责人认真履行第一责任人职责，带头运用法治思维和法治方式推动</w:t>
      </w:r>
      <w:r>
        <w:rPr>
          <w:rFonts w:hint="eastAsia" w:ascii="Times New Roman" w:hAnsi="Times New Roman" w:eastAsia="方正仿宋_GBK" w:cs="Times New Roman"/>
          <w:color w:val="000000"/>
          <w:sz w:val="32"/>
          <w:szCs w:val="32"/>
          <w:lang w:val="en-US" w:eastAsia="zh-CN"/>
        </w:rPr>
        <w:t>审计工作高质量</w:t>
      </w:r>
      <w:r>
        <w:rPr>
          <w:rFonts w:hint="default" w:ascii="Times New Roman" w:hAnsi="Times New Roman" w:eastAsia="方正仿宋_GBK" w:cs="Times New Roman"/>
          <w:color w:val="000000"/>
          <w:sz w:val="32"/>
          <w:szCs w:val="32"/>
          <w:lang w:val="en-US" w:eastAsia="zh-CN"/>
        </w:rPr>
        <w:t>发展</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其他领导</w:t>
      </w:r>
      <w:r>
        <w:rPr>
          <w:rFonts w:hint="eastAsia" w:ascii="Times New Roman" w:hAnsi="Times New Roman" w:eastAsia="方正仿宋_GBK" w:cs="Times New Roman"/>
          <w:color w:val="000000"/>
          <w:sz w:val="32"/>
          <w:szCs w:val="32"/>
          <w:lang w:val="en-US" w:eastAsia="zh-CN"/>
        </w:rPr>
        <w:t>班子成员</w:t>
      </w:r>
      <w:r>
        <w:rPr>
          <w:rFonts w:hint="default" w:ascii="Times New Roman" w:hAnsi="Times New Roman" w:eastAsia="方正仿宋_GBK" w:cs="Times New Roman"/>
          <w:color w:val="000000"/>
          <w:sz w:val="32"/>
          <w:szCs w:val="32"/>
          <w:lang w:val="en-US" w:eastAsia="zh-CN"/>
        </w:rPr>
        <w:t>在各自分管领域认真履职尽责，构建起主要领导亲自抓、分管领导具体抓，</w:t>
      </w:r>
      <w:r>
        <w:rPr>
          <w:rFonts w:hint="eastAsia" w:ascii="Times New Roman" w:hAnsi="Times New Roman" w:eastAsia="方正仿宋_GBK" w:cs="Times New Roman"/>
          <w:color w:val="000000"/>
          <w:sz w:val="32"/>
          <w:szCs w:val="32"/>
          <w:lang w:val="en-US" w:eastAsia="zh-CN"/>
        </w:rPr>
        <w:t>法规审理科牵头</w:t>
      </w:r>
      <w:r>
        <w:rPr>
          <w:rFonts w:hint="default" w:ascii="Times New Roman" w:hAnsi="Times New Roman" w:eastAsia="方正仿宋_GBK" w:cs="Times New Roman"/>
          <w:color w:val="000000"/>
          <w:sz w:val="32"/>
          <w:szCs w:val="32"/>
          <w:lang w:val="en-US" w:eastAsia="zh-CN"/>
        </w:rPr>
        <w:t>组织实施、</w:t>
      </w:r>
      <w:r>
        <w:rPr>
          <w:rFonts w:hint="eastAsia" w:ascii="Times New Roman" w:hAnsi="Times New Roman" w:eastAsia="方正仿宋_GBK" w:cs="Times New Roman"/>
          <w:color w:val="000000"/>
          <w:sz w:val="32"/>
          <w:szCs w:val="32"/>
          <w:lang w:val="en-US" w:eastAsia="zh-CN"/>
        </w:rPr>
        <w:t>各业务</w:t>
      </w:r>
      <w:r>
        <w:rPr>
          <w:rFonts w:hint="default" w:ascii="Times New Roman" w:hAnsi="Times New Roman" w:eastAsia="方正仿宋_GBK" w:cs="Times New Roman"/>
          <w:color w:val="000000"/>
          <w:sz w:val="32"/>
          <w:szCs w:val="32"/>
          <w:lang w:val="en-US" w:eastAsia="zh-CN"/>
        </w:rPr>
        <w:t>科室协同推进的法治工作格局。</w:t>
      </w:r>
    </w:p>
    <w:p>
      <w:pPr>
        <w:keepNext w:val="0"/>
        <w:keepLines w:val="0"/>
        <w:pageBreakBefore w:val="0"/>
        <w:widowControl w:val="0"/>
        <w:numPr>
          <w:ilvl w:val="0"/>
          <w:numId w:val="0"/>
        </w:numPr>
        <w:kinsoku/>
        <w:wordWrap/>
        <w:overflowPunct/>
        <w:topLinePunct w:val="0"/>
        <w:autoSpaceDE/>
        <w:autoSpaceDN/>
        <w:bidi w:val="0"/>
        <w:adjustRightInd w:val="0"/>
        <w:snapToGrid/>
        <w:spacing w:line="240" w:lineRule="auto"/>
        <w:ind w:left="0" w:leftChars="0" w:firstLine="640" w:firstLineChars="200"/>
        <w:jc w:val="both"/>
        <w:textAlignment w:val="auto"/>
        <w:rPr>
          <w:rFonts w:hint="eastAsia" w:ascii="Times New Roman" w:hAnsi="Times New Roman" w:eastAsia="方正仿宋_GBK"/>
          <w:bCs/>
          <w:color w:val="auto"/>
          <w:sz w:val="32"/>
          <w:szCs w:val="32"/>
          <w:lang w:eastAsia="zh-CN"/>
        </w:rPr>
      </w:pPr>
      <w:r>
        <w:rPr>
          <w:rFonts w:hint="eastAsia" w:ascii="Times New Roman" w:hAnsi="Times New Roman" w:eastAsia="方正楷体_GBK" w:cs="Times New Roman"/>
          <w:color w:val="000000"/>
          <w:sz w:val="32"/>
          <w:szCs w:val="32"/>
          <w:lang w:eastAsia="zh-CN"/>
        </w:rPr>
        <w:t>（二）</w:t>
      </w:r>
      <w:r>
        <w:rPr>
          <w:rFonts w:hint="default" w:ascii="Times New Roman" w:hAnsi="Times New Roman" w:eastAsia="方正楷体_GBK" w:cs="Times New Roman"/>
          <w:color w:val="000000"/>
          <w:sz w:val="32"/>
          <w:szCs w:val="32"/>
        </w:rPr>
        <w:t>依法全面履行审计</w:t>
      </w:r>
      <w:r>
        <w:rPr>
          <w:rFonts w:hint="eastAsia" w:ascii="Times New Roman" w:hAnsi="Times New Roman" w:eastAsia="方正楷体_GBK" w:cs="Times New Roman"/>
          <w:color w:val="000000"/>
          <w:sz w:val="32"/>
          <w:szCs w:val="32"/>
          <w:lang w:eastAsia="zh-CN"/>
        </w:rPr>
        <w:t>监督</w:t>
      </w:r>
      <w:r>
        <w:rPr>
          <w:rFonts w:hint="default" w:ascii="Times New Roman" w:hAnsi="Times New Roman" w:eastAsia="方正楷体_GBK" w:cs="Times New Roman"/>
          <w:color w:val="000000"/>
          <w:sz w:val="32"/>
          <w:szCs w:val="32"/>
        </w:rPr>
        <w:t>职责</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bCs/>
          <w:color w:val="auto"/>
          <w:sz w:val="32"/>
          <w:szCs w:val="32"/>
        </w:rPr>
        <w:t>全年</w:t>
      </w:r>
      <w:r>
        <w:rPr>
          <w:rFonts w:hint="eastAsia" w:ascii="Times New Roman" w:hAnsi="Times New Roman" w:eastAsia="方正仿宋_GBK"/>
          <w:bCs/>
          <w:color w:val="auto"/>
          <w:sz w:val="32"/>
          <w:szCs w:val="32"/>
          <w:lang w:eastAsia="zh-CN"/>
        </w:rPr>
        <w:t>共</w:t>
      </w:r>
      <w:r>
        <w:rPr>
          <w:rFonts w:hint="eastAsia" w:ascii="Times New Roman" w:hAnsi="Times New Roman" w:eastAsia="方正仿宋_GBK"/>
          <w:bCs/>
          <w:color w:val="auto"/>
          <w:sz w:val="32"/>
          <w:szCs w:val="32"/>
        </w:rPr>
        <w:t>完成审计项目22个，查出违规问题金额92653万元，促进增收节支和挽回损失51128万元，移送问题线索11件</w:t>
      </w:r>
      <w:r>
        <w:rPr>
          <w:rFonts w:hint="eastAsia" w:ascii="Times New Roman" w:hAnsi="Times New Roman" w:eastAsia="方正仿宋_GBK"/>
          <w:bCs/>
          <w:color w:val="auto"/>
          <w:sz w:val="32"/>
          <w:szCs w:val="32"/>
          <w:lang w:eastAsia="zh-CN"/>
        </w:rPr>
        <w:t>，推动完善规章制度54项。</w:t>
      </w:r>
      <w:r>
        <w:rPr>
          <w:rFonts w:hint="eastAsia" w:ascii="Times New Roman" w:hAnsi="Times New Roman" w:eastAsia="方正仿宋_GBK"/>
          <w:b/>
          <w:bCs w:val="0"/>
          <w:color w:val="auto"/>
          <w:sz w:val="32"/>
          <w:szCs w:val="32"/>
        </w:rPr>
        <w:t>一是聚焦防范重大风险加强审计。</w:t>
      </w:r>
      <w:r>
        <w:rPr>
          <w:rFonts w:hint="eastAsia" w:ascii="Times New Roman" w:hAnsi="Times New Roman" w:eastAsia="方正仿宋_GBK"/>
          <w:b w:val="0"/>
          <w:bCs/>
          <w:color w:val="auto"/>
          <w:sz w:val="32"/>
          <w:szCs w:val="32"/>
          <w:lang w:eastAsia="zh-CN"/>
        </w:rPr>
        <w:t>按照市审计局统一安排</w:t>
      </w:r>
      <w:r>
        <w:rPr>
          <w:rFonts w:hint="eastAsia" w:ascii="Times New Roman" w:hAnsi="Times New Roman" w:eastAsia="方正仿宋_GBK"/>
          <w:bCs/>
          <w:color w:val="auto"/>
          <w:sz w:val="32"/>
          <w:szCs w:val="32"/>
        </w:rPr>
        <w:t>实施</w:t>
      </w:r>
      <w:r>
        <w:rPr>
          <w:rFonts w:hint="eastAsia" w:ascii="Times New Roman" w:hAnsi="Times New Roman" w:eastAsia="方正仿宋_GBK"/>
          <w:bCs/>
          <w:color w:val="auto"/>
          <w:sz w:val="32"/>
          <w:szCs w:val="32"/>
          <w:lang w:eastAsia="zh-CN"/>
        </w:rPr>
        <w:t>区</w:t>
      </w:r>
      <w:r>
        <w:rPr>
          <w:rFonts w:hint="eastAsia" w:ascii="Times New Roman" w:hAnsi="Times New Roman" w:eastAsia="方正仿宋_GBK"/>
          <w:bCs/>
          <w:color w:val="auto"/>
          <w:sz w:val="32"/>
          <w:szCs w:val="32"/>
        </w:rPr>
        <w:t>县财政运行质效暨园区改革攻坚情况专项审计调查，揭示了虚增财政收入、违规申报债券资金、园区招商引资企业违规多获取财政奖励资金、园区</w:t>
      </w:r>
      <w:r>
        <w:rPr>
          <w:rFonts w:hint="eastAsia" w:ascii="Times New Roman" w:hAnsi="Times New Roman" w:eastAsia="方正仿宋_GBK"/>
          <w:bCs/>
          <w:color w:val="auto"/>
          <w:sz w:val="32"/>
          <w:szCs w:val="32"/>
          <w:lang w:eastAsia="zh-CN"/>
        </w:rPr>
        <w:t>厂房</w:t>
      </w:r>
      <w:r>
        <w:rPr>
          <w:rFonts w:hint="eastAsia" w:ascii="Times New Roman" w:hAnsi="Times New Roman" w:eastAsia="方正仿宋_GBK"/>
          <w:bCs/>
          <w:color w:val="auto"/>
          <w:sz w:val="32"/>
          <w:szCs w:val="32"/>
        </w:rPr>
        <w:t>闲置等问题，促进防范财政运行风险、规范招商引资。实施水务集团财务收支审计，</w:t>
      </w:r>
      <w:r>
        <w:rPr>
          <w:rFonts w:hint="eastAsia" w:ascii="Times New Roman" w:hAnsi="Times New Roman" w:eastAsia="方正仿宋_GBK" w:cs="Times New Roman"/>
          <w:color w:val="000000"/>
          <w:sz w:val="32"/>
          <w:szCs w:val="32"/>
          <w:lang w:val="en-US" w:eastAsia="zh-CN"/>
        </w:rPr>
        <w:t>揭示了</w:t>
      </w:r>
      <w:r>
        <w:rPr>
          <w:rFonts w:hint="eastAsia" w:ascii="Times New Roman" w:hAnsi="Times New Roman" w:eastAsia="方正仿宋_GBK"/>
          <w:color w:val="000000"/>
          <w:sz w:val="32"/>
          <w:szCs w:val="32"/>
        </w:rPr>
        <w:t>投资项目未发挥效益、集团子公司盈亏</w:t>
      </w:r>
      <w:r>
        <w:rPr>
          <w:rFonts w:hint="eastAsia" w:ascii="Times New Roman" w:hAnsi="Times New Roman" w:eastAsia="方正仿宋_GBK"/>
          <w:color w:val="000000"/>
          <w:sz w:val="32"/>
          <w:szCs w:val="32"/>
          <w:lang w:eastAsia="zh-CN"/>
        </w:rPr>
        <w:t>核算</w:t>
      </w:r>
      <w:r>
        <w:rPr>
          <w:rFonts w:hint="eastAsia" w:ascii="Times New Roman" w:hAnsi="Times New Roman" w:eastAsia="方正仿宋_GBK"/>
          <w:color w:val="000000"/>
          <w:sz w:val="32"/>
          <w:szCs w:val="32"/>
        </w:rPr>
        <w:t>不实</w:t>
      </w:r>
      <w:r>
        <w:rPr>
          <w:rFonts w:hint="eastAsia" w:ascii="Times New Roman" w:hAnsi="Times New Roman" w:eastAsia="方正仿宋_GBK" w:cs="Times New Roman"/>
          <w:color w:val="000000"/>
          <w:sz w:val="32"/>
          <w:szCs w:val="32"/>
          <w:lang w:val="en-US" w:eastAsia="zh-CN"/>
        </w:rPr>
        <w:t>、肢解项目规避招标等问题，</w:t>
      </w:r>
      <w:r>
        <w:rPr>
          <w:rFonts w:hint="eastAsia" w:ascii="Times New Roman" w:hAnsi="Times New Roman" w:eastAsia="方正仿宋_GBK"/>
          <w:bCs/>
          <w:color w:val="auto"/>
          <w:sz w:val="32"/>
          <w:szCs w:val="32"/>
        </w:rPr>
        <w:t>助力国企止损治亏。</w:t>
      </w:r>
      <w:r>
        <w:rPr>
          <w:rFonts w:hint="eastAsia" w:ascii="Times New Roman" w:hAnsi="Times New Roman" w:eastAsia="方正仿宋_GBK"/>
          <w:b/>
          <w:bCs w:val="0"/>
          <w:color w:val="auto"/>
          <w:sz w:val="32"/>
          <w:szCs w:val="32"/>
        </w:rPr>
        <w:t>二是聚焦保障和改善民生加强审计。</w:t>
      </w:r>
      <w:r>
        <w:rPr>
          <w:rFonts w:hint="eastAsia" w:ascii="Times New Roman" w:hAnsi="Times New Roman" w:eastAsia="方正仿宋_GBK"/>
          <w:bCs/>
          <w:color w:val="auto"/>
          <w:sz w:val="32"/>
          <w:szCs w:val="32"/>
        </w:rPr>
        <w:t>实施医疗物资采购</w:t>
      </w:r>
      <w:r>
        <w:rPr>
          <w:rFonts w:hint="eastAsia" w:ascii="Times New Roman" w:hAnsi="Times New Roman" w:eastAsia="方正仿宋_GBK"/>
          <w:bCs/>
          <w:color w:val="auto"/>
          <w:sz w:val="32"/>
          <w:szCs w:val="32"/>
          <w:lang w:eastAsia="zh-CN"/>
        </w:rPr>
        <w:t>、老旧小区改造、高标准农田改造、农村义务教育学生营养改善计划等</w:t>
      </w:r>
      <w:r>
        <w:rPr>
          <w:rFonts w:hint="eastAsia" w:ascii="Times New Roman" w:hAnsi="Times New Roman" w:eastAsia="方正仿宋_GBK"/>
          <w:bCs/>
          <w:color w:val="auto"/>
          <w:sz w:val="32"/>
          <w:szCs w:val="32"/>
        </w:rPr>
        <w:t>专项审计</w:t>
      </w:r>
      <w:r>
        <w:rPr>
          <w:rFonts w:hint="eastAsia" w:ascii="Times New Roman" w:hAnsi="Times New Roman" w:eastAsia="方正仿宋_GBK"/>
          <w:bCs/>
          <w:color w:val="auto"/>
          <w:sz w:val="32"/>
          <w:szCs w:val="32"/>
          <w:lang w:eastAsia="zh-CN"/>
        </w:rPr>
        <w:t>（</w:t>
      </w:r>
      <w:r>
        <w:rPr>
          <w:rFonts w:hint="eastAsia" w:ascii="Times New Roman" w:hAnsi="Times New Roman" w:eastAsia="方正仿宋_GBK"/>
          <w:bCs/>
          <w:color w:val="auto"/>
          <w:sz w:val="32"/>
          <w:szCs w:val="32"/>
        </w:rPr>
        <w:t>调查</w:t>
      </w:r>
      <w:r>
        <w:rPr>
          <w:rFonts w:hint="eastAsia" w:ascii="Times New Roman" w:hAnsi="Times New Roman" w:eastAsia="方正仿宋_GBK"/>
          <w:bCs/>
          <w:color w:val="auto"/>
          <w:sz w:val="32"/>
          <w:szCs w:val="32"/>
          <w:lang w:eastAsia="zh-CN"/>
        </w:rPr>
        <w:t>）</w:t>
      </w:r>
      <w:r>
        <w:rPr>
          <w:rFonts w:hint="eastAsia" w:ascii="Times New Roman" w:hAnsi="Times New Roman" w:eastAsia="方正仿宋_GBK"/>
          <w:bCs/>
          <w:color w:val="auto"/>
          <w:sz w:val="32"/>
          <w:szCs w:val="32"/>
        </w:rPr>
        <w:t>，</w:t>
      </w:r>
      <w:r>
        <w:rPr>
          <w:rFonts w:hint="eastAsia" w:ascii="Times New Roman" w:hAnsi="Times New Roman" w:eastAsia="方正仿宋_GBK"/>
          <w:bCs/>
          <w:color w:val="auto"/>
          <w:sz w:val="32"/>
          <w:szCs w:val="32"/>
          <w:lang w:eastAsia="zh-CN"/>
        </w:rPr>
        <w:t>揭示了相关领域挤占挪用资金、政策落实不到位等问题，</w:t>
      </w:r>
      <w:r>
        <w:rPr>
          <w:rFonts w:hint="eastAsia" w:ascii="Times New Roman" w:hAnsi="Times New Roman" w:eastAsia="方正仿宋_GBK"/>
          <w:bCs/>
          <w:color w:val="auto"/>
          <w:sz w:val="32"/>
          <w:szCs w:val="32"/>
        </w:rPr>
        <w:t>促进</w:t>
      </w:r>
      <w:r>
        <w:rPr>
          <w:rFonts w:hint="eastAsia" w:ascii="Times New Roman" w:hAnsi="Times New Roman" w:eastAsia="方正仿宋_GBK"/>
          <w:bCs/>
          <w:color w:val="auto"/>
          <w:sz w:val="32"/>
          <w:szCs w:val="32"/>
          <w:lang w:eastAsia="zh-CN"/>
        </w:rPr>
        <w:t>相关领域规范资金使用、推动政策落实</w:t>
      </w:r>
      <w:r>
        <w:rPr>
          <w:rFonts w:hint="eastAsia" w:ascii="Times New Roman" w:hAnsi="Times New Roman" w:eastAsia="方正仿宋_GBK"/>
          <w:bCs/>
          <w:color w:val="auto"/>
          <w:sz w:val="32"/>
          <w:szCs w:val="32"/>
        </w:rPr>
        <w:t>。</w:t>
      </w:r>
      <w:r>
        <w:rPr>
          <w:rFonts w:hint="eastAsia" w:ascii="Times New Roman" w:hAnsi="Times New Roman" w:eastAsia="方正仿宋_GBK"/>
          <w:b/>
          <w:bCs w:val="0"/>
          <w:color w:val="auto"/>
          <w:sz w:val="32"/>
          <w:szCs w:val="32"/>
        </w:rPr>
        <w:t>三是聚焦提高财政资金使用绩效加强审计。</w:t>
      </w:r>
      <w:r>
        <w:rPr>
          <w:rFonts w:hint="eastAsia" w:ascii="Times New Roman" w:hAnsi="Times New Roman" w:eastAsia="方正仿宋_GBK"/>
          <w:b w:val="0"/>
          <w:bCs/>
          <w:color w:val="auto"/>
          <w:sz w:val="32"/>
          <w:szCs w:val="32"/>
          <w:lang w:eastAsia="zh-CN"/>
        </w:rPr>
        <w:t>按照市审计局统一安排</w:t>
      </w:r>
      <w:r>
        <w:rPr>
          <w:rFonts w:hint="eastAsia" w:ascii="Times New Roman" w:hAnsi="Times New Roman" w:eastAsia="方正仿宋_GBK"/>
          <w:bCs/>
          <w:color w:val="auto"/>
          <w:sz w:val="32"/>
          <w:szCs w:val="32"/>
        </w:rPr>
        <w:t>实施</w:t>
      </w:r>
      <w:r>
        <w:rPr>
          <w:rFonts w:hint="eastAsia" w:ascii="Times New Roman" w:hAnsi="Times New Roman" w:eastAsia="方正仿宋_GBK"/>
          <w:bCs/>
          <w:color w:val="auto"/>
          <w:sz w:val="32"/>
          <w:szCs w:val="32"/>
          <w:lang w:eastAsia="zh-CN"/>
        </w:rPr>
        <w:t>区县</w:t>
      </w:r>
      <w:r>
        <w:rPr>
          <w:rFonts w:hint="eastAsia" w:ascii="Times New Roman" w:hAnsi="Times New Roman" w:eastAsia="方正仿宋_GBK"/>
          <w:bCs/>
          <w:color w:val="auto"/>
          <w:sz w:val="32"/>
          <w:szCs w:val="32"/>
        </w:rPr>
        <w:t>财政预算执行审计，揭示了</w:t>
      </w:r>
      <w:r>
        <w:rPr>
          <w:rFonts w:hint="eastAsia" w:ascii="Times New Roman" w:hAnsi="Times New Roman" w:eastAsia="方正仿宋_GBK"/>
          <w:bCs/>
          <w:color w:val="auto"/>
          <w:sz w:val="32"/>
          <w:szCs w:val="32"/>
          <w:lang w:eastAsia="zh-CN"/>
        </w:rPr>
        <w:t>财政</w:t>
      </w:r>
      <w:r>
        <w:rPr>
          <w:rFonts w:hint="eastAsia" w:ascii="Times New Roman" w:hAnsi="Times New Roman" w:eastAsia="方正仿宋_GBK"/>
          <w:bCs/>
          <w:color w:val="auto"/>
          <w:sz w:val="32"/>
          <w:szCs w:val="32"/>
        </w:rPr>
        <w:t>存量资金清理统筹不规范、违规统筹使用专项资金</w:t>
      </w:r>
      <w:r>
        <w:rPr>
          <w:rFonts w:hint="eastAsia" w:ascii="Times New Roman" w:hAnsi="Times New Roman" w:eastAsia="方正仿宋_GBK"/>
          <w:bCs/>
          <w:color w:val="auto"/>
          <w:sz w:val="32"/>
          <w:szCs w:val="32"/>
          <w:lang w:eastAsia="zh-CN"/>
        </w:rPr>
        <w:t>等问题，</w:t>
      </w:r>
      <w:r>
        <w:rPr>
          <w:rFonts w:hint="eastAsia" w:ascii="Times New Roman" w:hAnsi="Times New Roman" w:eastAsia="方正仿宋_GBK"/>
          <w:bCs/>
          <w:color w:val="auto"/>
          <w:sz w:val="32"/>
          <w:szCs w:val="32"/>
        </w:rPr>
        <w:t>实施2个乡镇财政决算审计</w:t>
      </w:r>
      <w:r>
        <w:rPr>
          <w:rFonts w:hint="eastAsia" w:ascii="Times New Roman" w:hAnsi="Times New Roman" w:eastAsia="方正仿宋_GBK"/>
          <w:bCs/>
          <w:color w:val="auto"/>
          <w:sz w:val="32"/>
          <w:szCs w:val="32"/>
          <w:lang w:eastAsia="zh-CN"/>
        </w:rPr>
        <w:t>、</w:t>
      </w:r>
      <w:r>
        <w:rPr>
          <w:rFonts w:hint="eastAsia" w:ascii="Times New Roman" w:hAnsi="Times New Roman" w:eastAsia="方正仿宋_GBK"/>
          <w:bCs/>
          <w:color w:val="auto"/>
          <w:sz w:val="32"/>
          <w:szCs w:val="32"/>
        </w:rPr>
        <w:t>3个部门预算执行审计</w:t>
      </w:r>
      <w:r>
        <w:rPr>
          <w:rFonts w:hint="eastAsia" w:ascii="Times New Roman" w:hAnsi="Times New Roman" w:eastAsia="方正仿宋_GBK"/>
          <w:bCs/>
          <w:color w:val="auto"/>
          <w:sz w:val="32"/>
          <w:szCs w:val="32"/>
          <w:lang w:eastAsia="zh-CN"/>
        </w:rPr>
        <w:t>、</w:t>
      </w:r>
      <w:r>
        <w:rPr>
          <w:rFonts w:hint="eastAsia" w:ascii="Times New Roman" w:hAnsi="Times New Roman" w:eastAsia="方正仿宋_GBK"/>
          <w:bCs/>
          <w:color w:val="auto"/>
          <w:sz w:val="32"/>
          <w:szCs w:val="32"/>
        </w:rPr>
        <w:t>2个事业单位财务收支审计，</w:t>
      </w:r>
      <w:r>
        <w:rPr>
          <w:rFonts w:hint="eastAsia" w:ascii="Times New Roman" w:hAnsi="Times New Roman" w:eastAsia="方正仿宋_GBK"/>
          <w:bCs/>
          <w:color w:val="auto"/>
          <w:sz w:val="32"/>
          <w:szCs w:val="32"/>
          <w:lang w:eastAsia="zh-CN"/>
        </w:rPr>
        <w:t>揭示了</w:t>
      </w:r>
      <w:r>
        <w:rPr>
          <w:rFonts w:hint="eastAsia" w:ascii="Times New Roman" w:hAnsi="Times New Roman" w:eastAsia="方正仿宋_GBK" w:cs="Times New Roman"/>
          <w:color w:val="000000"/>
          <w:sz w:val="32"/>
          <w:szCs w:val="32"/>
          <w:lang w:val="en-US" w:eastAsia="zh-CN"/>
        </w:rPr>
        <w:t>专项资金管理使用不规范、项目建设管理不到位、会计核算不实、固定资产管理不规范等问题</w:t>
      </w:r>
      <w:r>
        <w:rPr>
          <w:rFonts w:hint="eastAsia" w:ascii="Times New Roman" w:hAnsi="Times New Roman" w:eastAsia="方正仿宋_GBK"/>
          <w:bCs/>
          <w:color w:val="auto"/>
          <w:sz w:val="32"/>
          <w:szCs w:val="32"/>
        </w:rPr>
        <w:t>，促进规范财政财务收支管理、提高财政资金使用效益。</w:t>
      </w:r>
      <w:r>
        <w:rPr>
          <w:rFonts w:hint="eastAsia" w:ascii="Times New Roman" w:hAnsi="Times New Roman" w:eastAsia="方正仿宋_GBK"/>
          <w:b/>
          <w:bCs w:val="0"/>
          <w:color w:val="auto"/>
          <w:sz w:val="32"/>
          <w:szCs w:val="32"/>
        </w:rPr>
        <w:t>四是聚焦规范权力运行加强审计。</w:t>
      </w:r>
      <w:r>
        <w:rPr>
          <w:rFonts w:hint="eastAsia" w:ascii="Times New Roman" w:hAnsi="Times New Roman" w:eastAsia="方正仿宋_GBK"/>
          <w:bCs/>
          <w:color w:val="auto"/>
          <w:sz w:val="32"/>
          <w:szCs w:val="32"/>
        </w:rPr>
        <w:t>实施</w:t>
      </w:r>
      <w:r>
        <w:rPr>
          <w:rFonts w:hint="eastAsia" w:ascii="Times New Roman" w:hAnsi="Times New Roman" w:eastAsia="方正仿宋_GBK"/>
          <w:bCs/>
          <w:color w:val="auto"/>
          <w:sz w:val="32"/>
          <w:szCs w:val="32"/>
          <w:lang w:val="en-US" w:eastAsia="zh-CN"/>
        </w:rPr>
        <w:t>6个</w:t>
      </w:r>
      <w:r>
        <w:rPr>
          <w:rFonts w:hint="eastAsia" w:ascii="Times New Roman" w:hAnsi="Times New Roman" w:eastAsia="方正仿宋_GBK"/>
          <w:bCs/>
          <w:color w:val="auto"/>
          <w:sz w:val="32"/>
          <w:szCs w:val="32"/>
        </w:rPr>
        <w:t>单位9名领导干部经济责任审计，</w:t>
      </w:r>
      <w:r>
        <w:rPr>
          <w:rFonts w:hint="eastAsia" w:ascii="Times New Roman" w:hAnsi="Times New Roman" w:eastAsia="方正仿宋_GBK" w:cs="Times New Roman"/>
          <w:color w:val="000000"/>
          <w:sz w:val="32"/>
          <w:szCs w:val="32"/>
          <w:lang w:val="en-US" w:eastAsia="zh-CN"/>
        </w:rPr>
        <w:t>揭示了重大经济事项未经集体决策、</w:t>
      </w:r>
      <w:r>
        <w:rPr>
          <w:rFonts w:hint="eastAsia" w:ascii="Times New Roman" w:hAnsi="Times New Roman" w:eastAsia="方正仿宋_GBK"/>
          <w:color w:val="000000"/>
          <w:sz w:val="32"/>
          <w:szCs w:val="32"/>
        </w:rPr>
        <w:t>对村集体经济发展项目监管不到位</w:t>
      </w:r>
      <w:r>
        <w:rPr>
          <w:rFonts w:hint="eastAsia" w:ascii="Times New Roman" w:hAnsi="Times New Roman" w:eastAsia="方正仿宋_GBK"/>
          <w:color w:val="000000"/>
          <w:sz w:val="32"/>
          <w:szCs w:val="32"/>
          <w:lang w:eastAsia="zh-CN"/>
        </w:rPr>
        <w:t>、</w:t>
      </w:r>
      <w:r>
        <w:rPr>
          <w:rFonts w:hint="eastAsia" w:ascii="Times New Roman" w:hAnsi="Times New Roman" w:eastAsia="方正仿宋_GBK" w:cs="Times New Roman"/>
          <w:color w:val="000000"/>
          <w:sz w:val="32"/>
          <w:szCs w:val="32"/>
          <w:lang w:val="en-US" w:eastAsia="zh-CN"/>
        </w:rPr>
        <w:t>未严格执行政府采购办法等问题，</w:t>
      </w:r>
      <w:r>
        <w:rPr>
          <w:rFonts w:hint="eastAsia" w:ascii="Times New Roman" w:hAnsi="Times New Roman" w:eastAsia="方正仿宋_GBK"/>
          <w:bCs/>
          <w:color w:val="auto"/>
          <w:sz w:val="32"/>
          <w:szCs w:val="32"/>
          <w:lang w:eastAsia="zh-CN"/>
        </w:rPr>
        <w:t>促进</w:t>
      </w:r>
      <w:r>
        <w:rPr>
          <w:rFonts w:hint="eastAsia" w:ascii="Times New Roman" w:hAnsi="Times New Roman" w:eastAsia="方正仿宋_GBK"/>
          <w:bCs/>
          <w:color w:val="auto"/>
          <w:sz w:val="32"/>
          <w:szCs w:val="32"/>
        </w:rPr>
        <w:t>领导干部守规尽责、担当作为。</w:t>
      </w:r>
      <w:r>
        <w:rPr>
          <w:rFonts w:hint="eastAsia" w:ascii="Times New Roman" w:hAnsi="Times New Roman" w:eastAsia="方正仿宋_GBK"/>
          <w:b/>
          <w:bCs w:val="0"/>
          <w:color w:val="auto"/>
          <w:sz w:val="32"/>
          <w:szCs w:val="32"/>
        </w:rPr>
        <w:t>五是聚焦规范重点项目建设加强审计。</w:t>
      </w:r>
      <w:r>
        <w:rPr>
          <w:rFonts w:hint="eastAsia" w:ascii="Times New Roman" w:hAnsi="Times New Roman" w:eastAsia="方正仿宋_GBK"/>
          <w:bCs/>
          <w:color w:val="auto"/>
          <w:sz w:val="32"/>
          <w:szCs w:val="32"/>
        </w:rPr>
        <w:t>实施龙井水厂供水工程竣工决算审计，</w:t>
      </w:r>
      <w:r>
        <w:rPr>
          <w:rFonts w:hint="default" w:ascii="Times New Roman" w:hAnsi="Times New Roman" w:eastAsia="方正仿宋_GBK" w:cs="Times New Roman"/>
          <w:b w:val="0"/>
          <w:bCs w:val="0"/>
          <w:sz w:val="32"/>
          <w:szCs w:val="32"/>
        </w:rPr>
        <w:t>揭示</w:t>
      </w:r>
      <w:r>
        <w:rPr>
          <w:rFonts w:hint="eastAsia" w:ascii="Times New Roman" w:hAnsi="Times New Roman" w:eastAsia="方正仿宋_GBK" w:cs="Times New Roman"/>
          <w:b w:val="0"/>
          <w:bCs w:val="0"/>
          <w:sz w:val="32"/>
          <w:szCs w:val="32"/>
          <w:lang w:eastAsia="zh-CN"/>
        </w:rPr>
        <w:t>了</w:t>
      </w:r>
      <w:r>
        <w:rPr>
          <w:rFonts w:hint="eastAsia" w:ascii="Times New Roman" w:hAnsi="Times New Roman" w:eastAsia="方正仿宋_GBK"/>
          <w:b w:val="0"/>
          <w:bCs w:val="0"/>
          <w:sz w:val="32"/>
          <w:szCs w:val="32"/>
          <w:lang w:eastAsia="zh-CN"/>
        </w:rPr>
        <w:t>多计工程结算价款</w:t>
      </w:r>
      <w:r>
        <w:rPr>
          <w:rFonts w:hint="default" w:ascii="Times New Roman" w:hAnsi="Times New Roman" w:eastAsia="方正仿宋_GBK" w:cs="Times New Roman"/>
          <w:b w:val="0"/>
          <w:bCs w:val="0"/>
          <w:sz w:val="32"/>
          <w:szCs w:val="32"/>
        </w:rPr>
        <w:t>，</w:t>
      </w:r>
      <w:r>
        <w:rPr>
          <w:rFonts w:hint="eastAsia" w:ascii="Times New Roman" w:hAnsi="Times New Roman" w:eastAsia="方正仿宋_GBK"/>
          <w:b w:val="0"/>
          <w:bCs w:val="0"/>
          <w:sz w:val="32"/>
          <w:szCs w:val="32"/>
        </w:rPr>
        <w:t>肢解</w:t>
      </w:r>
      <w:r>
        <w:rPr>
          <w:rFonts w:hint="eastAsia" w:ascii="Times New Roman" w:hAnsi="Times New Roman" w:eastAsia="方正仿宋_GBK"/>
          <w:sz w:val="32"/>
          <w:szCs w:val="32"/>
        </w:rPr>
        <w:t>发包规避公开招标</w:t>
      </w:r>
      <w:r>
        <w:rPr>
          <w:rFonts w:hint="eastAsia" w:ascii="Times New Roman" w:hAnsi="Times New Roman" w:eastAsia="方正仿宋_GBK"/>
          <w:sz w:val="32"/>
          <w:szCs w:val="32"/>
          <w:lang w:eastAsia="zh-CN"/>
        </w:rPr>
        <w:t>等问题，</w:t>
      </w:r>
      <w:r>
        <w:rPr>
          <w:rFonts w:hint="eastAsia" w:ascii="Times New Roman" w:hAnsi="Times New Roman" w:eastAsia="方正仿宋_GBK"/>
          <w:bCs/>
          <w:color w:val="auto"/>
          <w:sz w:val="32"/>
          <w:szCs w:val="32"/>
        </w:rPr>
        <w:t>促进规范公共投资项目建设。</w:t>
      </w:r>
    </w:p>
    <w:p>
      <w:pPr>
        <w:pStyle w:val="11"/>
        <w:keepNext w:val="0"/>
        <w:keepLines w:val="0"/>
        <w:pageBreakBefore w:val="0"/>
        <w:widowControl w:val="0"/>
        <w:numPr>
          <w:ilvl w:val="0"/>
          <w:numId w:val="0"/>
        </w:numPr>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eastAsia="方正仿宋_GBK" w:cs="Times New Roman"/>
          <w:color w:val="000000"/>
          <w:sz w:val="32"/>
          <w:szCs w:val="32"/>
        </w:rPr>
      </w:pPr>
      <w:r>
        <w:rPr>
          <w:rFonts w:hint="eastAsia" w:ascii="方正楷体_GBK" w:hAnsi="方正楷体_GBK" w:eastAsia="方正楷体_GBK" w:cs="方正楷体_GBK"/>
          <w:b w:val="0"/>
          <w:bCs/>
          <w:color w:val="auto"/>
          <w:sz w:val="32"/>
          <w:szCs w:val="32"/>
          <w:lang w:eastAsia="zh-CN"/>
        </w:rPr>
        <w:t>（三）推进严格规范公正文明执法。</w:t>
      </w:r>
      <w:r>
        <w:rPr>
          <w:rFonts w:hint="eastAsia" w:ascii="方正仿宋_GBK" w:hAnsi="方正仿宋_GBK" w:eastAsia="方正仿宋_GBK" w:cs="方正仿宋_GBK"/>
          <w:b/>
          <w:bCs/>
          <w:color w:val="auto"/>
          <w:sz w:val="32"/>
          <w:szCs w:val="32"/>
          <w:lang w:eastAsia="zh-CN"/>
        </w:rPr>
        <w:t>一</w:t>
      </w:r>
      <w:r>
        <w:rPr>
          <w:rFonts w:hint="eastAsia" w:ascii="方正仿宋_GBK" w:hAnsi="方正仿宋_GBK" w:eastAsia="方正仿宋_GBK" w:cs="方正仿宋_GBK"/>
          <w:b/>
          <w:bCs w:val="0"/>
          <w:color w:val="000000"/>
          <w:sz w:val="32"/>
          <w:szCs w:val="32"/>
        </w:rPr>
        <w:t>是</w:t>
      </w:r>
      <w:r>
        <w:rPr>
          <w:rFonts w:hint="eastAsia" w:ascii="方正仿宋_GBK" w:hAnsi="方正仿宋_GBK" w:eastAsia="方正仿宋_GBK" w:cs="方正仿宋_GBK"/>
          <w:b/>
          <w:bCs w:val="0"/>
          <w:color w:val="000000"/>
          <w:sz w:val="32"/>
          <w:szCs w:val="32"/>
          <w:lang w:eastAsia="zh-CN"/>
        </w:rPr>
        <w:t>严格依法审计。</w:t>
      </w:r>
      <w:r>
        <w:rPr>
          <w:rFonts w:hint="eastAsia" w:ascii="方正仿宋_GBK" w:hAnsi="方正仿宋_GBK" w:eastAsia="方正仿宋_GBK" w:cs="方正仿宋_GBK"/>
          <w:color w:val="000000"/>
          <w:sz w:val="32"/>
          <w:szCs w:val="32"/>
        </w:rPr>
        <w:t>按照《中华人民共和国审计法》和《审计法实施条例》规定，在法定职责</w:t>
      </w:r>
      <w:r>
        <w:rPr>
          <w:rFonts w:hint="eastAsia" w:ascii="方正仿宋_GBK" w:hAnsi="方正仿宋_GBK" w:eastAsia="方正仿宋_GBK" w:cs="方正仿宋_GBK"/>
          <w:color w:val="000000"/>
          <w:sz w:val="32"/>
          <w:szCs w:val="32"/>
          <w:lang w:eastAsia="zh-CN"/>
        </w:rPr>
        <w:t>和权限</w:t>
      </w:r>
      <w:r>
        <w:rPr>
          <w:rFonts w:hint="eastAsia" w:ascii="方正仿宋_GBK" w:hAnsi="方正仿宋_GBK" w:eastAsia="方正仿宋_GBK" w:cs="方正仿宋_GBK"/>
          <w:color w:val="000000"/>
          <w:sz w:val="32"/>
          <w:szCs w:val="32"/>
        </w:rPr>
        <w:t>范围内开展审计工作</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color w:val="000000"/>
          <w:sz w:val="32"/>
          <w:szCs w:val="32"/>
        </w:rPr>
        <w:t>严格执行审计程序，依法按规定</w:t>
      </w:r>
      <w:r>
        <w:rPr>
          <w:rFonts w:hint="eastAsia" w:ascii="方正仿宋_GBK" w:hAnsi="方正仿宋_GBK" w:eastAsia="方正仿宋_GBK" w:cs="方正仿宋_GBK"/>
          <w:color w:val="000000"/>
          <w:sz w:val="32"/>
          <w:szCs w:val="32"/>
          <w:lang w:eastAsia="zh-CN"/>
        </w:rPr>
        <w:t>制定审计计划、</w:t>
      </w:r>
      <w:r>
        <w:rPr>
          <w:rFonts w:hint="eastAsia" w:ascii="方正仿宋_GBK" w:hAnsi="方正仿宋_GBK" w:eastAsia="方正仿宋_GBK" w:cs="方正仿宋_GBK"/>
          <w:color w:val="000000"/>
          <w:sz w:val="32"/>
          <w:szCs w:val="32"/>
        </w:rPr>
        <w:t>发出审计通知书、实施审计、提出审计报告、</w:t>
      </w:r>
      <w:r>
        <w:rPr>
          <w:rFonts w:hint="eastAsia" w:ascii="方正仿宋_GBK" w:hAnsi="方正仿宋_GBK" w:eastAsia="方正仿宋_GBK" w:cs="方正仿宋_GBK"/>
          <w:color w:val="000000"/>
          <w:sz w:val="32"/>
          <w:szCs w:val="32"/>
          <w:lang w:eastAsia="zh-CN"/>
        </w:rPr>
        <w:t>开展复核审理、</w:t>
      </w:r>
      <w:r>
        <w:rPr>
          <w:rFonts w:hint="eastAsia" w:ascii="方正仿宋_GBK" w:hAnsi="方正仿宋_GBK" w:eastAsia="方正仿宋_GBK" w:cs="方正仿宋_GBK"/>
          <w:color w:val="000000"/>
          <w:sz w:val="32"/>
          <w:szCs w:val="32"/>
        </w:rPr>
        <w:t>作出审计决定等。全面推行行政执法公示制度、执法全过程记录制度、重大执法决定法制审核制度</w:t>
      </w:r>
      <w:r>
        <w:rPr>
          <w:rFonts w:hint="eastAsia" w:ascii="方正仿宋_GBK" w:hAnsi="方正仿宋_GBK" w:eastAsia="方正仿宋_GBK" w:cs="方正仿宋_GBK"/>
          <w:color w:val="000000"/>
          <w:sz w:val="32"/>
          <w:szCs w:val="32"/>
          <w:lang w:eastAsia="zh-CN"/>
        </w:rPr>
        <w:t>，</w:t>
      </w:r>
      <w:r>
        <w:rPr>
          <w:rFonts w:hint="eastAsia" w:ascii="方正仿宋_GBK" w:hAnsi="方正仿宋_GBK" w:eastAsia="方正仿宋_GBK" w:cs="方正仿宋_GBK"/>
          <w:sz w:val="32"/>
          <w:szCs w:val="32"/>
          <w:lang w:eastAsia="zh-CN"/>
        </w:rPr>
        <w:t>严格按照审计法和审计准则的规定，确保审计全过程留痕。</w:t>
      </w:r>
      <w:r>
        <w:rPr>
          <w:rFonts w:hint="eastAsia" w:ascii="方正仿宋_GBK" w:hAnsi="方正仿宋_GBK" w:eastAsia="方正仿宋_GBK" w:cs="方正仿宋_GBK"/>
          <w:b/>
          <w:bCs/>
          <w:sz w:val="32"/>
          <w:szCs w:val="32"/>
          <w:lang w:eastAsia="zh-CN"/>
        </w:rPr>
        <w:t>二</w:t>
      </w:r>
      <w:r>
        <w:rPr>
          <w:rFonts w:hint="eastAsia" w:ascii="Times New Roman" w:hAnsi="Times New Roman" w:eastAsia="方正仿宋_GBK" w:cs="Times New Roman"/>
          <w:b/>
          <w:bCs/>
          <w:sz w:val="32"/>
          <w:szCs w:val="32"/>
          <w:lang w:eastAsia="zh-CN"/>
        </w:rPr>
        <w:t>是加强质量控制。</w:t>
      </w:r>
      <w:r>
        <w:rPr>
          <w:rFonts w:hint="eastAsia" w:ascii="Times New Roman" w:hAnsi="Times New Roman" w:eastAsia="方正仿宋_GBK" w:cs="Times New Roman"/>
          <w:sz w:val="32"/>
          <w:szCs w:val="32"/>
          <w:lang w:eastAsia="zh-CN"/>
        </w:rPr>
        <w:t>常态化开展审计项目质量检查，规范审计业务会议制度，加强审计结果类文书审核，细化完善审计项目考核，审计项目规范化水平明显提升。</w:t>
      </w:r>
      <w:r>
        <w:rPr>
          <w:rFonts w:hint="default" w:ascii="Times New Roman" w:hAnsi="Times New Roman" w:eastAsia="方正仿宋_GBK" w:cs="Times New Roman"/>
          <w:sz w:val="32"/>
          <w:szCs w:val="32"/>
          <w:lang w:eastAsia="zh-CN"/>
        </w:rPr>
        <w:t>全年召开</w:t>
      </w:r>
      <w:r>
        <w:rPr>
          <w:rFonts w:hint="eastAsia" w:ascii="Times New Roman" w:hAnsi="Times New Roman" w:eastAsia="方正仿宋_GBK" w:cs="Times New Roman"/>
          <w:sz w:val="32"/>
          <w:szCs w:val="32"/>
          <w:lang w:eastAsia="zh-CN"/>
        </w:rPr>
        <w:t>审计业务</w:t>
      </w:r>
      <w:r>
        <w:rPr>
          <w:rFonts w:hint="default" w:ascii="Times New Roman" w:hAnsi="Times New Roman" w:eastAsia="方正仿宋_GBK" w:cs="Times New Roman"/>
          <w:sz w:val="32"/>
          <w:szCs w:val="32"/>
          <w:lang w:eastAsia="zh-CN"/>
        </w:rPr>
        <w:t>会</w:t>
      </w:r>
      <w:r>
        <w:rPr>
          <w:rFonts w:hint="eastAsia" w:ascii="Times New Roman" w:hAnsi="Times New Roman" w:eastAsia="方正仿宋_GBK" w:cs="Times New Roman"/>
          <w:sz w:val="32"/>
          <w:szCs w:val="32"/>
          <w:lang w:val="en-US" w:eastAsia="zh-CN"/>
        </w:rPr>
        <w:t>33</w:t>
      </w:r>
      <w:r>
        <w:rPr>
          <w:rFonts w:hint="default" w:ascii="Times New Roman" w:hAnsi="Times New Roman" w:eastAsia="方正仿宋_GBK" w:cs="Times New Roman"/>
          <w:sz w:val="32"/>
          <w:szCs w:val="32"/>
          <w:lang w:eastAsia="zh-CN"/>
        </w:rPr>
        <w:t>次，</w:t>
      </w:r>
      <w:r>
        <w:rPr>
          <w:rFonts w:hint="eastAsia" w:ascii="Times New Roman" w:hAnsi="Times New Roman" w:eastAsia="方正仿宋_GBK" w:cs="Times New Roman"/>
          <w:sz w:val="32"/>
          <w:szCs w:val="32"/>
          <w:lang w:eastAsia="zh-CN"/>
        </w:rPr>
        <w:t>认真审核审计实施方案、审计报告、审计决定书、审计专报、审计移送处理书等，确保审计结果文书事实清楚、定性准确、处理恰当，</w:t>
      </w:r>
      <w:r>
        <w:rPr>
          <w:rFonts w:hint="default" w:ascii="Times New Roman" w:hAnsi="Times New Roman" w:eastAsia="方正仿宋_GBK" w:cs="Times New Roman"/>
          <w:sz w:val="32"/>
          <w:szCs w:val="32"/>
          <w:lang w:eastAsia="zh-CN"/>
        </w:rPr>
        <w:t>未发生行政复议、行政诉讼</w:t>
      </w:r>
      <w:r>
        <w:rPr>
          <w:rFonts w:hint="eastAsia" w:ascii="Times New Roman" w:hAnsi="Times New Roman" w:eastAsia="方正仿宋_GBK" w:cs="Times New Roman"/>
          <w:sz w:val="32"/>
          <w:szCs w:val="32"/>
          <w:lang w:eastAsia="zh-CN"/>
        </w:rPr>
        <w:t>案件</w:t>
      </w:r>
      <w:r>
        <w:rPr>
          <w:rFonts w:hint="default" w:ascii="Times New Roman" w:hAnsi="Times New Roman" w:eastAsia="方正仿宋_GBK" w:cs="Times New Roman"/>
          <w:sz w:val="32"/>
          <w:szCs w:val="32"/>
          <w:lang w:eastAsia="zh-CN"/>
        </w:rPr>
        <w:t>。</w:t>
      </w:r>
      <w:r>
        <w:rPr>
          <w:rFonts w:hint="eastAsia" w:ascii="Times New Roman" w:hAnsi="Times New Roman" w:eastAsia="方正仿宋_GBK" w:cs="Times New Roman"/>
          <w:b/>
          <w:bCs/>
          <w:sz w:val="32"/>
          <w:szCs w:val="32"/>
          <w:lang w:eastAsia="zh-CN"/>
        </w:rPr>
        <w:t>三是发挥法律顾问作用。</w:t>
      </w:r>
      <w:r>
        <w:rPr>
          <w:rFonts w:hint="eastAsia" w:ascii="Times New Roman" w:hAnsi="Times New Roman" w:eastAsia="方正仿宋_GBK" w:cs="Times New Roman"/>
          <w:b w:val="0"/>
          <w:bCs w:val="0"/>
          <w:sz w:val="32"/>
          <w:szCs w:val="32"/>
          <w:lang w:eastAsia="zh-CN"/>
        </w:rPr>
        <w:t>重点疑难问题研判、</w:t>
      </w:r>
      <w:r>
        <w:rPr>
          <w:rFonts w:hint="eastAsia" w:ascii="Times New Roman" w:hAnsi="Times New Roman" w:eastAsia="方正仿宋_GBK" w:cs="Times New Roman"/>
          <w:sz w:val="32"/>
          <w:szCs w:val="32"/>
          <w:lang w:eastAsia="zh-CN"/>
        </w:rPr>
        <w:t>法律事务处理等重要环节，邀请法律顾问参与，听取法律顾问意见建议，促进依法行政。</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color w:val="000000"/>
          <w:sz w:val="32"/>
          <w:szCs w:val="32"/>
        </w:rPr>
      </w:pPr>
      <w:r>
        <w:rPr>
          <w:rFonts w:hint="default" w:ascii="Times New Roman" w:hAnsi="Times New Roman" w:eastAsia="方正楷体_GBK" w:cs="Times New Roman"/>
          <w:color w:val="000000"/>
          <w:sz w:val="32"/>
          <w:szCs w:val="32"/>
        </w:rPr>
        <w:t>（</w:t>
      </w:r>
      <w:r>
        <w:rPr>
          <w:rFonts w:hint="eastAsia" w:ascii="Times New Roman" w:hAnsi="Times New Roman" w:eastAsia="方正楷体_GBK" w:cs="Times New Roman"/>
          <w:color w:val="000000"/>
          <w:sz w:val="32"/>
          <w:szCs w:val="32"/>
          <w:lang w:eastAsia="zh-CN"/>
        </w:rPr>
        <w:t>四</w:t>
      </w:r>
      <w:r>
        <w:rPr>
          <w:rFonts w:hint="default" w:ascii="Times New Roman" w:hAnsi="Times New Roman" w:eastAsia="方正楷体_GBK" w:cs="Times New Roman"/>
          <w:color w:val="000000"/>
          <w:sz w:val="32"/>
          <w:szCs w:val="32"/>
        </w:rPr>
        <w:t>）</w:t>
      </w:r>
      <w:r>
        <w:rPr>
          <w:rFonts w:hint="eastAsia" w:ascii="Times New Roman" w:hAnsi="Times New Roman" w:eastAsia="方正楷体_GBK" w:cs="Times New Roman"/>
          <w:color w:val="000000"/>
          <w:sz w:val="32"/>
          <w:szCs w:val="32"/>
          <w:lang w:eastAsia="zh-CN"/>
        </w:rPr>
        <w:t>强化法治宣传教育</w:t>
      </w:r>
      <w:r>
        <w:rPr>
          <w:rFonts w:hint="default" w:ascii="Times New Roman" w:hAnsi="Times New Roman" w:eastAsia="方正楷体_GBK" w:cs="Times New Roman"/>
          <w:color w:val="000000"/>
          <w:sz w:val="32"/>
          <w:szCs w:val="32"/>
        </w:rPr>
        <w:t>。</w:t>
      </w:r>
      <w:r>
        <w:rPr>
          <w:rFonts w:hint="eastAsia" w:ascii="方正仿宋_GBK" w:hAnsi="方正仿宋_GBK" w:eastAsia="方正仿宋_GBK" w:cs="方正仿宋_GBK"/>
          <w:b/>
          <w:bCs/>
          <w:color w:val="000000"/>
          <w:sz w:val="32"/>
          <w:szCs w:val="32"/>
        </w:rPr>
        <w:t>一是加强</w:t>
      </w:r>
      <w:r>
        <w:rPr>
          <w:rFonts w:hint="eastAsia" w:ascii="方正仿宋_GBK" w:hAnsi="方正仿宋_GBK" w:eastAsia="方正仿宋_GBK" w:cs="方正仿宋_GBK"/>
          <w:b/>
          <w:bCs/>
          <w:color w:val="000000"/>
          <w:sz w:val="32"/>
          <w:szCs w:val="32"/>
          <w:lang w:eastAsia="zh-CN"/>
        </w:rPr>
        <w:t>党内法规和法律法规学习。</w:t>
      </w:r>
      <w:r>
        <w:rPr>
          <w:rFonts w:hint="eastAsia" w:ascii="方正仿宋_GBK" w:hAnsi="方正仿宋_GBK" w:eastAsia="方正仿宋_GBK" w:cs="方正仿宋_GBK"/>
          <w:b w:val="0"/>
          <w:bCs w:val="0"/>
          <w:color w:val="000000"/>
          <w:sz w:val="32"/>
          <w:szCs w:val="32"/>
          <w:lang w:eastAsia="zh-CN"/>
        </w:rPr>
        <w:t>开展党纪学习教育，促进党员干部学纪知纪明纪守纪。组织学习党内法规、</w:t>
      </w:r>
      <w:r>
        <w:rPr>
          <w:rFonts w:hint="eastAsia" w:ascii="方正仿宋_GBK" w:hAnsi="方正仿宋_GBK" w:eastAsia="方正仿宋_GBK" w:cs="方正仿宋_GBK"/>
          <w:color w:val="000000"/>
          <w:sz w:val="32"/>
          <w:szCs w:val="32"/>
        </w:rPr>
        <w:t>《中华人民共和国宪法》《民法典》《中华人民共和国保守国家秘密法》等</w:t>
      </w:r>
      <w:r>
        <w:rPr>
          <w:rFonts w:hint="eastAsia" w:ascii="方正仿宋_GBK" w:hAnsi="方正仿宋_GBK" w:eastAsia="方正仿宋_GBK" w:cs="方正仿宋_GBK"/>
          <w:color w:val="000000"/>
          <w:sz w:val="32"/>
          <w:szCs w:val="32"/>
          <w:lang w:eastAsia="zh-CN"/>
        </w:rPr>
        <w:t>审计干部应知应会党内法规和国家</w:t>
      </w:r>
      <w:r>
        <w:rPr>
          <w:rFonts w:hint="eastAsia" w:ascii="方正仿宋_GBK" w:hAnsi="方正仿宋_GBK" w:eastAsia="方正仿宋_GBK" w:cs="方正仿宋_GBK"/>
          <w:color w:val="000000"/>
          <w:sz w:val="32"/>
          <w:szCs w:val="32"/>
        </w:rPr>
        <w:t>法律</w:t>
      </w:r>
      <w:r>
        <w:rPr>
          <w:rFonts w:hint="eastAsia" w:ascii="方正仿宋_GBK" w:hAnsi="方正仿宋_GBK" w:eastAsia="方正仿宋_GBK" w:cs="方正仿宋_GBK"/>
          <w:color w:val="000000"/>
          <w:sz w:val="32"/>
          <w:szCs w:val="32"/>
          <w:lang w:eastAsia="zh-CN"/>
        </w:rPr>
        <w:t>法规</w:t>
      </w:r>
      <w:r>
        <w:rPr>
          <w:rFonts w:hint="eastAsia" w:ascii="Times New Roman" w:hAnsi="Times New Roman" w:eastAsia="方正仿宋_GBK" w:cs="Times New Roman"/>
          <w:color w:val="000000"/>
          <w:sz w:val="32"/>
          <w:szCs w:val="32"/>
          <w:lang w:val="en-US" w:eastAsia="zh-CN"/>
        </w:rPr>
        <w:t>，促进干部队伍增强法纪意识、提高依法审计能力</w:t>
      </w:r>
      <w:r>
        <w:rPr>
          <w:rFonts w:hint="eastAsia" w:ascii="方正仿宋_GBK" w:hAnsi="方正仿宋_GBK" w:eastAsia="方正仿宋_GBK" w:cs="方正仿宋_GBK"/>
          <w:color w:val="000000"/>
          <w:sz w:val="32"/>
          <w:szCs w:val="32"/>
        </w:rPr>
        <w:t>。</w:t>
      </w:r>
      <w:r>
        <w:rPr>
          <w:rFonts w:hint="eastAsia" w:ascii="方正仿宋_GBK" w:hAnsi="方正仿宋_GBK" w:eastAsia="方正仿宋_GBK" w:cs="方正仿宋_GBK"/>
          <w:b/>
          <w:bCs/>
          <w:color w:val="000000"/>
          <w:sz w:val="32"/>
          <w:szCs w:val="32"/>
        </w:rPr>
        <w:t>二是</w:t>
      </w:r>
      <w:r>
        <w:rPr>
          <w:rFonts w:hint="eastAsia" w:ascii="方正仿宋_GBK" w:hAnsi="方正仿宋_GBK" w:eastAsia="方正仿宋_GBK" w:cs="方正仿宋_GBK"/>
          <w:b/>
          <w:bCs/>
          <w:color w:val="000000"/>
          <w:sz w:val="32"/>
          <w:szCs w:val="32"/>
          <w:lang w:eastAsia="zh-CN"/>
        </w:rPr>
        <w:t>开展法治教育</w:t>
      </w:r>
      <w:r>
        <w:rPr>
          <w:rFonts w:hint="eastAsia" w:ascii="方正仿宋_GBK" w:hAnsi="方正仿宋_GBK" w:eastAsia="方正仿宋_GBK" w:cs="方正仿宋_GBK"/>
          <w:b/>
          <w:bCs/>
          <w:color w:val="000000"/>
          <w:sz w:val="32"/>
          <w:szCs w:val="32"/>
        </w:rPr>
        <w:t>培训。</w:t>
      </w:r>
      <w:r>
        <w:rPr>
          <w:rFonts w:hint="eastAsia" w:ascii="方正仿宋_GBK" w:hAnsi="方正仿宋_GBK" w:eastAsia="方正仿宋_GBK" w:cs="方正仿宋_GBK"/>
          <w:color w:val="000000"/>
          <w:sz w:val="32"/>
          <w:szCs w:val="32"/>
        </w:rPr>
        <w:t>组织全体审计干部参加行政执法网络培训，学习参学率达</w:t>
      </w:r>
      <w:r>
        <w:rPr>
          <w:rFonts w:hint="default" w:ascii="Times New Roman" w:hAnsi="Times New Roman" w:eastAsia="方正仿宋_GBK" w:cs="Times New Roman"/>
          <w:color w:val="000000"/>
          <w:sz w:val="32"/>
          <w:szCs w:val="32"/>
        </w:rPr>
        <w:t>100%，考试通过率达100%</w:t>
      </w:r>
      <w:r>
        <w:rPr>
          <w:rFonts w:hint="eastAsia" w:ascii="Times New Roman" w:hAnsi="Times New Roman" w:eastAsia="方正仿宋_GBK" w:cs="Times New Roman"/>
          <w:color w:val="000000"/>
          <w:sz w:val="32"/>
          <w:szCs w:val="32"/>
          <w:lang w:eastAsia="zh-CN"/>
        </w:rPr>
        <w:t>。</w:t>
      </w:r>
      <w:r>
        <w:rPr>
          <w:rFonts w:hint="eastAsia" w:ascii="Times New Roman" w:hAnsi="Times New Roman" w:eastAsia="方正仿宋_GBK" w:cs="Times New Roman"/>
          <w:color w:val="000000"/>
          <w:sz w:val="32"/>
          <w:szCs w:val="32"/>
          <w:lang w:val="en-US" w:eastAsia="zh-CN"/>
        </w:rPr>
        <w:t>4名干部</w:t>
      </w:r>
      <w:r>
        <w:rPr>
          <w:rFonts w:hint="eastAsia" w:ascii="方正仿宋_GBK" w:hAnsi="方正仿宋_GBK" w:eastAsia="方正仿宋_GBK" w:cs="方正仿宋_GBK"/>
          <w:color w:val="000000"/>
          <w:sz w:val="32"/>
          <w:szCs w:val="32"/>
          <w:lang w:eastAsia="zh-CN"/>
        </w:rPr>
        <w:t>参加行政执法人员资格考试，获得执法资格证</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eastAsia="zh-CN"/>
        </w:rPr>
        <w:t>开设审计讲堂</w:t>
      </w:r>
      <w:r>
        <w:rPr>
          <w:rFonts w:hint="eastAsia" w:ascii="Times New Roman" w:hAnsi="Times New Roman" w:eastAsia="方正仿宋_GBK" w:cs="Times New Roman"/>
          <w:color w:val="000000"/>
          <w:sz w:val="32"/>
          <w:szCs w:val="32"/>
          <w:lang w:val="en-US" w:eastAsia="zh-CN"/>
        </w:rPr>
        <w:t>19期，由审计业务骨干讲解审计业务，提升审计干部能查能说能写本领。</w:t>
      </w:r>
      <w:r>
        <w:rPr>
          <w:rFonts w:hint="eastAsia" w:ascii="方正仿宋_GBK" w:hAnsi="方正仿宋_GBK" w:eastAsia="方正仿宋_GBK" w:cs="方正仿宋_GBK"/>
          <w:b/>
          <w:bCs/>
          <w:color w:val="000000"/>
          <w:sz w:val="32"/>
          <w:szCs w:val="32"/>
        </w:rPr>
        <w:t>三是</w:t>
      </w:r>
      <w:r>
        <w:rPr>
          <w:rFonts w:hint="eastAsia" w:ascii="方正仿宋_GBK" w:hAnsi="方正仿宋_GBK" w:eastAsia="方正仿宋_GBK" w:cs="方正仿宋_GBK"/>
          <w:b/>
          <w:bCs/>
          <w:color w:val="000000"/>
          <w:sz w:val="32"/>
          <w:szCs w:val="32"/>
          <w:lang w:eastAsia="zh-CN"/>
        </w:rPr>
        <w:t>加强普法宣传。</w:t>
      </w:r>
      <w:r>
        <w:rPr>
          <w:rFonts w:hint="eastAsia" w:ascii="方正仿宋_GBK" w:hAnsi="方正仿宋_GBK" w:eastAsia="方正仿宋_GBK" w:cs="方正仿宋_GBK"/>
          <w:color w:val="000000"/>
          <w:sz w:val="32"/>
          <w:szCs w:val="32"/>
        </w:rPr>
        <w:t>落实“谁执法、谁普法”普法责任制，</w:t>
      </w:r>
      <w:r>
        <w:rPr>
          <w:rFonts w:hint="eastAsia" w:ascii="Times New Roman" w:hAnsi="Times New Roman" w:eastAsia="方正仿宋_GBK" w:cs="Times New Roman"/>
          <w:color w:val="000000"/>
          <w:sz w:val="32"/>
          <w:szCs w:val="32"/>
          <w:lang w:eastAsia="zh-CN"/>
        </w:rPr>
        <w:t>结合审计项目实施履行普法责任，</w:t>
      </w:r>
      <w:r>
        <w:rPr>
          <w:rFonts w:hint="eastAsia" w:ascii="方正仿宋_GBK" w:hAnsi="方正仿宋_GBK" w:eastAsia="方正仿宋_GBK" w:cs="方正仿宋_GBK"/>
          <w:color w:val="000000"/>
          <w:sz w:val="32"/>
          <w:szCs w:val="32"/>
        </w:rPr>
        <w:t>利用审计进点会、</w:t>
      </w:r>
      <w:r>
        <w:rPr>
          <w:rFonts w:hint="eastAsia" w:ascii="方正仿宋_GBK" w:hAnsi="方正仿宋_GBK" w:eastAsia="方正仿宋_GBK" w:cs="方正仿宋_GBK"/>
          <w:color w:val="000000"/>
          <w:sz w:val="32"/>
          <w:szCs w:val="32"/>
          <w:lang w:eastAsia="zh-CN"/>
        </w:rPr>
        <w:t>审计结果反馈</w:t>
      </w:r>
      <w:r>
        <w:rPr>
          <w:rFonts w:hint="eastAsia" w:ascii="方正仿宋_GBK" w:hAnsi="方正仿宋_GBK" w:eastAsia="方正仿宋_GBK" w:cs="方正仿宋_GBK"/>
          <w:color w:val="000000"/>
          <w:sz w:val="32"/>
          <w:szCs w:val="32"/>
        </w:rPr>
        <w:t>会等进行审计法</w:t>
      </w:r>
      <w:r>
        <w:rPr>
          <w:rFonts w:hint="eastAsia" w:ascii="方正仿宋_GBK" w:hAnsi="方正仿宋_GBK" w:eastAsia="方正仿宋_GBK" w:cs="方正仿宋_GBK"/>
          <w:color w:val="000000"/>
          <w:sz w:val="32"/>
          <w:szCs w:val="32"/>
          <w:lang w:eastAsia="zh-CN"/>
        </w:rPr>
        <w:t>规</w:t>
      </w:r>
      <w:r>
        <w:rPr>
          <w:rFonts w:hint="eastAsia" w:ascii="方正仿宋_GBK" w:hAnsi="方正仿宋_GBK" w:eastAsia="方正仿宋_GBK" w:cs="方正仿宋_GBK"/>
          <w:color w:val="000000"/>
          <w:sz w:val="32"/>
          <w:szCs w:val="32"/>
        </w:rPr>
        <w:t>宣传</w:t>
      </w:r>
      <w:r>
        <w:rPr>
          <w:rFonts w:hint="eastAsia" w:ascii="方正仿宋_GBK" w:hAnsi="方正仿宋_GBK" w:eastAsia="方正仿宋_GBK" w:cs="方正仿宋_GBK"/>
          <w:color w:val="000000"/>
          <w:sz w:val="32"/>
          <w:szCs w:val="32"/>
          <w:lang w:eastAsia="zh-CN"/>
        </w:rPr>
        <w:t>，</w:t>
      </w:r>
      <w:r>
        <w:rPr>
          <w:rFonts w:hint="default" w:ascii="Times New Roman" w:hAnsi="Times New Roman" w:eastAsia="方正仿宋_GBK" w:cs="Times New Roman"/>
          <w:color w:val="000000"/>
          <w:sz w:val="32"/>
          <w:szCs w:val="32"/>
          <w:lang w:eastAsia="zh-CN"/>
        </w:rPr>
        <w:t>深入被审计单位宣传</w:t>
      </w:r>
      <w:r>
        <w:rPr>
          <w:rFonts w:hint="eastAsia" w:ascii="Times New Roman" w:hAnsi="Times New Roman" w:eastAsia="方正仿宋_GBK" w:cs="Times New Roman"/>
          <w:color w:val="000000"/>
          <w:sz w:val="32"/>
          <w:szCs w:val="32"/>
          <w:lang w:eastAsia="zh-CN"/>
        </w:rPr>
        <w:t>审计法规</w:t>
      </w:r>
      <w:r>
        <w:rPr>
          <w:rFonts w:hint="eastAsia"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次</w:t>
      </w:r>
      <w:r>
        <w:rPr>
          <w:rFonts w:hint="eastAsia" w:ascii="Times New Roman" w:hAnsi="Times New Roman" w:eastAsia="方正仿宋_GBK" w:cs="Times New Roman"/>
          <w:color w:val="000000"/>
          <w:sz w:val="32"/>
          <w:szCs w:val="32"/>
          <w:lang w:eastAsia="zh-CN"/>
        </w:rPr>
        <w:t>。</w:t>
      </w:r>
      <w:r>
        <w:rPr>
          <w:rFonts w:hint="eastAsia" w:ascii="方正仿宋_GBK" w:hAnsi="方正仿宋_GBK" w:eastAsia="方正仿宋_GBK" w:cs="方正仿宋_GBK"/>
          <w:kern w:val="0"/>
          <w:sz w:val="32"/>
          <w:szCs w:val="32"/>
          <w:lang w:val="en-US" w:eastAsia="zh-CN" w:bidi="ar"/>
        </w:rPr>
        <w:t>组织干部职工开展“宪法宣传周”普法活动，在市政广场开展宣传活动，开展以“弘扬宪法精神，坚持依法审计”为主题的主题党日，</w:t>
      </w:r>
      <w:r>
        <w:rPr>
          <w:rFonts w:hint="eastAsia" w:ascii="Times New Roman" w:hAnsi="Times New Roman" w:eastAsia="方正仿宋_GBK" w:cs="Times New Roman"/>
          <w:color w:val="000000"/>
          <w:sz w:val="32"/>
          <w:szCs w:val="32"/>
          <w:lang w:eastAsia="zh-CN"/>
        </w:rPr>
        <w:t>办公场所</w:t>
      </w:r>
      <w:r>
        <w:rPr>
          <w:rFonts w:hint="eastAsia" w:ascii="Times New Roman" w:hAnsi="Times New Roman" w:eastAsia="方正仿宋_GBK" w:cs="Times New Roman"/>
          <w:color w:val="000000"/>
          <w:sz w:val="32"/>
          <w:szCs w:val="32"/>
          <w:lang w:val="en-US" w:eastAsia="zh-CN"/>
        </w:rPr>
        <w:t>LED显示屏开展法律法规宣传。</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5"/>
        <w:jc w:val="both"/>
        <w:textAlignment w:val="auto"/>
        <w:rPr>
          <w:rFonts w:hint="eastAsia" w:ascii="Times New Roman" w:hAnsi="Times New Roman" w:eastAsia="方正黑体_GBK" w:cs="Times New Roman"/>
          <w:color w:val="000000"/>
          <w:sz w:val="32"/>
          <w:szCs w:val="32"/>
        </w:rPr>
      </w:pPr>
      <w:r>
        <w:rPr>
          <w:rFonts w:hint="eastAsia" w:ascii="Times New Roman" w:hAnsi="Times New Roman" w:eastAsia="方正黑体_GBK" w:cs="Times New Roman"/>
          <w:color w:val="000000"/>
          <w:sz w:val="32"/>
          <w:szCs w:val="32"/>
        </w:rPr>
        <w:t>二、党政主要负责人履行推进法治政府建设第一责任人职责情况</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5"/>
        <w:jc w:val="both"/>
        <w:textAlignment w:val="auto"/>
        <w:rPr>
          <w:rFonts w:hint="default" w:ascii="Times New Roman" w:hAnsi="Times New Roman" w:eastAsia="方正仿宋_GBK" w:cs="Times New Roman"/>
          <w:color w:val="000000"/>
          <w:sz w:val="32"/>
          <w:szCs w:val="32"/>
          <w:lang w:eastAsia="zh-CN"/>
        </w:rPr>
      </w:pPr>
      <w:r>
        <w:rPr>
          <w:rFonts w:hint="default" w:ascii="Times New Roman" w:hAnsi="Times New Roman" w:eastAsia="方正仿宋_GBK" w:cs="Times New Roman"/>
          <w:color w:val="000000"/>
          <w:sz w:val="32"/>
          <w:szCs w:val="32"/>
        </w:rPr>
        <w:t>局主要负责人带头深入学习贯彻党的二十大精神</w:t>
      </w:r>
      <w:r>
        <w:rPr>
          <w:rFonts w:hint="eastAsia" w:ascii="Times New Roman" w:hAnsi="Times New Roman" w:eastAsia="方正仿宋_GBK" w:cs="Times New Roman"/>
          <w:color w:val="000000"/>
          <w:sz w:val="32"/>
          <w:szCs w:val="32"/>
          <w:lang w:eastAsia="zh-CN"/>
        </w:rPr>
        <w:t>、党的二十届三中全会精神</w:t>
      </w:r>
      <w:r>
        <w:rPr>
          <w:rFonts w:hint="default" w:ascii="Times New Roman" w:hAnsi="Times New Roman" w:eastAsia="方正仿宋_GBK" w:cs="Times New Roman"/>
          <w:color w:val="000000"/>
          <w:sz w:val="32"/>
          <w:szCs w:val="32"/>
        </w:rPr>
        <w:t>和习近平法治思想，</w:t>
      </w:r>
      <w:r>
        <w:rPr>
          <w:rFonts w:hint="eastAsia" w:ascii="Times New Roman" w:hAnsi="Times New Roman" w:eastAsia="方正仿宋_GBK" w:cs="Times New Roman"/>
          <w:color w:val="000000"/>
          <w:sz w:val="32"/>
          <w:szCs w:val="32"/>
          <w:lang w:eastAsia="zh-CN"/>
        </w:rPr>
        <w:t>认真</w:t>
      </w:r>
      <w:r>
        <w:rPr>
          <w:rFonts w:hint="default" w:ascii="Times New Roman" w:hAnsi="Times New Roman" w:eastAsia="方正仿宋_GBK" w:cs="Times New Roman"/>
          <w:color w:val="000000"/>
          <w:sz w:val="32"/>
          <w:szCs w:val="32"/>
        </w:rPr>
        <w:t>履行推进法治建设第一责任人职责。</w:t>
      </w:r>
      <w:r>
        <w:rPr>
          <w:rFonts w:hint="default" w:ascii="Times New Roman" w:hAnsi="Times New Roman" w:eastAsia="方正仿宋_GBK" w:cs="Times New Roman"/>
          <w:b/>
          <w:bCs/>
          <w:color w:val="000000"/>
          <w:sz w:val="32"/>
          <w:szCs w:val="32"/>
        </w:rPr>
        <w:t>一是</w:t>
      </w:r>
      <w:r>
        <w:rPr>
          <w:rFonts w:hint="eastAsia" w:ascii="Times New Roman" w:hAnsi="Times New Roman" w:eastAsia="方正仿宋_GBK" w:cs="Times New Roman"/>
          <w:b/>
          <w:bCs/>
          <w:color w:val="000000"/>
          <w:sz w:val="32"/>
          <w:szCs w:val="32"/>
          <w:lang w:eastAsia="zh-CN"/>
        </w:rPr>
        <w:t>认真</w:t>
      </w:r>
      <w:r>
        <w:rPr>
          <w:rFonts w:hint="default" w:ascii="Times New Roman" w:hAnsi="Times New Roman" w:eastAsia="方正仿宋_GBK" w:cs="Times New Roman"/>
          <w:b/>
          <w:bCs/>
          <w:color w:val="000000"/>
          <w:sz w:val="32"/>
          <w:szCs w:val="32"/>
        </w:rPr>
        <w:t>谋划部署。</w:t>
      </w:r>
      <w:r>
        <w:rPr>
          <w:rFonts w:hint="default" w:ascii="Times New Roman" w:hAnsi="Times New Roman" w:eastAsia="方正仿宋_GBK" w:cs="Times New Roman"/>
          <w:color w:val="000000"/>
          <w:sz w:val="32"/>
          <w:szCs w:val="32"/>
        </w:rPr>
        <w:t>始终把法治建设摆在全局工作的重要位置常抓不懈，</w:t>
      </w:r>
      <w:r>
        <w:rPr>
          <w:rFonts w:hint="eastAsia" w:ascii="Times New Roman" w:hAnsi="Times New Roman" w:eastAsia="方正仿宋_GBK" w:cs="Times New Roman"/>
          <w:color w:val="000000"/>
          <w:sz w:val="32"/>
          <w:szCs w:val="32"/>
          <w:lang w:eastAsia="zh-CN"/>
        </w:rPr>
        <w:t>带头宣讲习近平法治思想，</w:t>
      </w:r>
      <w:r>
        <w:rPr>
          <w:rFonts w:hint="default" w:ascii="Times New Roman" w:hAnsi="Times New Roman" w:eastAsia="方正仿宋_GBK" w:cs="Times New Roman"/>
          <w:color w:val="000000"/>
          <w:sz w:val="32"/>
          <w:szCs w:val="32"/>
        </w:rPr>
        <w:t>主持召开党组会、局长办公会、局务会研究部署</w:t>
      </w:r>
      <w:r>
        <w:rPr>
          <w:rFonts w:hint="eastAsia" w:ascii="Times New Roman" w:hAnsi="Times New Roman" w:eastAsia="方正仿宋_GBK" w:cs="Times New Roman"/>
          <w:color w:val="000000"/>
          <w:sz w:val="32"/>
          <w:szCs w:val="32"/>
          <w:lang w:eastAsia="zh-CN"/>
        </w:rPr>
        <w:t>审计监督</w:t>
      </w:r>
      <w:r>
        <w:rPr>
          <w:rFonts w:hint="default" w:ascii="Times New Roman" w:hAnsi="Times New Roman" w:eastAsia="方正仿宋_GBK" w:cs="Times New Roman"/>
          <w:color w:val="000000"/>
          <w:sz w:val="32"/>
          <w:szCs w:val="32"/>
        </w:rPr>
        <w:t>工作，推动党中央、国务院关于法治建设的各项决策部署</w:t>
      </w:r>
      <w:r>
        <w:rPr>
          <w:rFonts w:hint="eastAsia" w:ascii="Times New Roman" w:hAnsi="Times New Roman" w:eastAsia="方正仿宋_GBK" w:cs="Times New Roman"/>
          <w:color w:val="000000"/>
          <w:sz w:val="32"/>
          <w:szCs w:val="32"/>
          <w:lang w:eastAsia="zh-CN"/>
        </w:rPr>
        <w:t>和县委、县政府工作安排</w:t>
      </w:r>
      <w:r>
        <w:rPr>
          <w:rFonts w:hint="default" w:ascii="Times New Roman" w:hAnsi="Times New Roman" w:eastAsia="方正仿宋_GBK" w:cs="Times New Roman"/>
          <w:color w:val="000000"/>
          <w:sz w:val="32"/>
          <w:szCs w:val="32"/>
        </w:rPr>
        <w:t>落实落地。</w:t>
      </w:r>
      <w:r>
        <w:rPr>
          <w:rFonts w:hint="default" w:ascii="Times New Roman" w:hAnsi="Times New Roman" w:eastAsia="方正仿宋_GBK" w:cs="Times New Roman"/>
          <w:b/>
          <w:bCs/>
          <w:color w:val="000000"/>
          <w:sz w:val="32"/>
          <w:szCs w:val="32"/>
        </w:rPr>
        <w:t>二是带头学法用法。</w:t>
      </w:r>
      <w:r>
        <w:rPr>
          <w:rFonts w:hint="default" w:ascii="Times New Roman" w:hAnsi="Times New Roman" w:eastAsia="方正仿宋_GBK" w:cs="Times New Roman"/>
          <w:color w:val="000000"/>
          <w:sz w:val="32"/>
          <w:szCs w:val="32"/>
        </w:rPr>
        <w:t>坚持把习近平法治思想作为党组理</w:t>
      </w:r>
      <w:bookmarkStart w:id="2" w:name="_GoBack"/>
      <w:bookmarkEnd w:id="2"/>
      <w:r>
        <w:rPr>
          <w:rFonts w:hint="default" w:ascii="Times New Roman" w:hAnsi="Times New Roman" w:eastAsia="方正仿宋_GBK" w:cs="Times New Roman"/>
          <w:color w:val="000000"/>
          <w:sz w:val="32"/>
          <w:szCs w:val="32"/>
        </w:rPr>
        <w:t>论学习中心组学习和党员集中学习必修课，组织学习党章等党内法规</w:t>
      </w:r>
      <w:r>
        <w:rPr>
          <w:rFonts w:hint="eastAsia" w:ascii="Times New Roman" w:hAnsi="Times New Roman" w:eastAsia="方正仿宋_GBK" w:cs="Times New Roman"/>
          <w:color w:val="000000"/>
          <w:sz w:val="32"/>
          <w:szCs w:val="32"/>
          <w:lang w:val="en-US" w:eastAsia="zh-CN"/>
        </w:rPr>
        <w:t>4</w:t>
      </w:r>
      <w:r>
        <w:rPr>
          <w:rFonts w:hint="default" w:ascii="Times New Roman" w:hAnsi="Times New Roman" w:eastAsia="方正仿宋_GBK" w:cs="Times New Roman"/>
          <w:color w:val="000000"/>
          <w:sz w:val="32"/>
          <w:szCs w:val="32"/>
        </w:rPr>
        <w:t>部，宪法、</w:t>
      </w:r>
      <w:r>
        <w:rPr>
          <w:rFonts w:hint="eastAsia" w:ascii="Times New Roman" w:hAnsi="Times New Roman" w:eastAsia="方正仿宋_GBK" w:cs="Times New Roman"/>
          <w:color w:val="000000"/>
          <w:sz w:val="32"/>
          <w:szCs w:val="32"/>
          <w:lang w:eastAsia="zh-CN"/>
        </w:rPr>
        <w:t>会计法</w:t>
      </w:r>
      <w:r>
        <w:rPr>
          <w:rFonts w:hint="default" w:ascii="Times New Roman" w:hAnsi="Times New Roman" w:eastAsia="方正仿宋_GBK" w:cs="Times New Roman"/>
          <w:color w:val="000000"/>
          <w:sz w:val="32"/>
          <w:szCs w:val="32"/>
        </w:rPr>
        <w:t>等国家法律</w:t>
      </w:r>
      <w:r>
        <w:rPr>
          <w:rFonts w:hint="eastAsia" w:ascii="Times New Roman" w:hAnsi="Times New Roman" w:eastAsia="方正仿宋_GBK" w:cs="Times New Roman"/>
          <w:color w:val="000000"/>
          <w:sz w:val="32"/>
          <w:szCs w:val="32"/>
          <w:lang w:val="en-US" w:eastAsia="zh-CN"/>
        </w:rPr>
        <w:t>16</w:t>
      </w:r>
      <w:r>
        <w:rPr>
          <w:rFonts w:hint="default" w:ascii="Times New Roman" w:hAnsi="Times New Roman" w:eastAsia="方正仿宋_GBK" w:cs="Times New Roman"/>
          <w:color w:val="000000"/>
          <w:sz w:val="32"/>
          <w:szCs w:val="32"/>
        </w:rPr>
        <w:t>部，带头参加法治考试，落实</w:t>
      </w:r>
      <w:r>
        <w:rPr>
          <w:rFonts w:hint="eastAsia" w:ascii="Times New Roman" w:hAnsi="Times New Roman" w:eastAsia="方正仿宋_GBK" w:cs="Times New Roman"/>
          <w:color w:val="000000"/>
          <w:sz w:val="32"/>
          <w:szCs w:val="32"/>
          <w:lang w:eastAsia="zh-CN"/>
        </w:rPr>
        <w:t>领导干部</w:t>
      </w:r>
      <w:r>
        <w:rPr>
          <w:rFonts w:hint="default" w:ascii="Times New Roman" w:hAnsi="Times New Roman" w:eastAsia="方正仿宋_GBK" w:cs="Times New Roman"/>
          <w:color w:val="000000"/>
          <w:sz w:val="32"/>
          <w:szCs w:val="32"/>
        </w:rPr>
        <w:t>述法要求，做习近平法治思想的坚定信仰者、积极传播者、模范实践者。</w:t>
      </w:r>
      <w:r>
        <w:rPr>
          <w:rFonts w:hint="default" w:ascii="Times New Roman" w:hAnsi="Times New Roman" w:eastAsia="方正仿宋_GBK" w:cs="Times New Roman"/>
          <w:b/>
          <w:bCs/>
          <w:color w:val="000000"/>
          <w:sz w:val="32"/>
          <w:szCs w:val="32"/>
        </w:rPr>
        <w:t>三是严格依法决策。</w:t>
      </w:r>
      <w:r>
        <w:rPr>
          <w:rFonts w:hint="eastAsia" w:ascii="Times New Roman" w:hAnsi="Times New Roman" w:eastAsia="方正仿宋_GBK" w:cs="Times New Roman"/>
          <w:b w:val="0"/>
          <w:bCs w:val="0"/>
          <w:color w:val="000000"/>
          <w:sz w:val="32"/>
          <w:szCs w:val="32"/>
          <w:lang w:eastAsia="zh-CN"/>
        </w:rPr>
        <w:t>组织修订完善党组工作规则、审计局工作规则，严格执行党组会、局长办公会议事规则</w:t>
      </w:r>
      <w:r>
        <w:rPr>
          <w:rFonts w:hint="default" w:ascii="Times New Roman" w:hAnsi="Times New Roman" w:eastAsia="方正仿宋_GBK" w:cs="Times New Roman"/>
          <w:color w:val="000000"/>
          <w:sz w:val="32"/>
          <w:szCs w:val="32"/>
        </w:rPr>
        <w:t>，严格</w:t>
      </w:r>
      <w:r>
        <w:rPr>
          <w:rFonts w:hint="eastAsia" w:ascii="方正仿宋_GBK" w:hAnsi="方正仿宋_GBK" w:eastAsia="方正仿宋_GBK" w:cs="方正仿宋_GBK"/>
          <w:color w:val="000000"/>
          <w:sz w:val="32"/>
          <w:szCs w:val="32"/>
        </w:rPr>
        <w:t>执行“三重一大”集体</w:t>
      </w:r>
      <w:r>
        <w:rPr>
          <w:rFonts w:hint="default" w:ascii="Times New Roman" w:hAnsi="Times New Roman" w:eastAsia="方正仿宋_GBK" w:cs="Times New Roman"/>
          <w:color w:val="000000"/>
          <w:sz w:val="32"/>
          <w:szCs w:val="32"/>
        </w:rPr>
        <w:t>决策制度，提升决策质量。对拟作出的</w:t>
      </w:r>
      <w:r>
        <w:rPr>
          <w:rFonts w:hint="eastAsia" w:ascii="Times New Roman" w:hAnsi="Times New Roman" w:eastAsia="方正仿宋_GBK" w:cs="Times New Roman"/>
          <w:color w:val="000000"/>
          <w:sz w:val="32"/>
          <w:szCs w:val="32"/>
          <w:lang w:eastAsia="zh-CN"/>
        </w:rPr>
        <w:t>处理</w:t>
      </w:r>
      <w:r>
        <w:rPr>
          <w:rFonts w:hint="default" w:ascii="Times New Roman" w:hAnsi="Times New Roman" w:eastAsia="方正仿宋_GBK" w:cs="Times New Roman"/>
          <w:color w:val="000000"/>
          <w:sz w:val="32"/>
          <w:szCs w:val="32"/>
        </w:rPr>
        <w:t>处罚</w:t>
      </w:r>
      <w:r>
        <w:rPr>
          <w:rFonts w:hint="eastAsia" w:ascii="Times New Roman" w:hAnsi="Times New Roman" w:eastAsia="方正仿宋_GBK" w:cs="Times New Roman"/>
          <w:color w:val="000000"/>
          <w:sz w:val="32"/>
          <w:szCs w:val="32"/>
          <w:lang w:eastAsia="zh-CN"/>
        </w:rPr>
        <w:t>决定</w:t>
      </w:r>
      <w:r>
        <w:rPr>
          <w:rFonts w:hint="default" w:ascii="Times New Roman" w:hAnsi="Times New Roman" w:eastAsia="方正仿宋_GBK" w:cs="Times New Roman"/>
          <w:color w:val="000000"/>
          <w:sz w:val="32"/>
          <w:szCs w:val="32"/>
        </w:rPr>
        <w:t>，</w:t>
      </w:r>
      <w:r>
        <w:rPr>
          <w:rFonts w:hint="eastAsia" w:ascii="Times New Roman" w:hAnsi="Times New Roman" w:eastAsia="方正仿宋_GBK" w:cs="Times New Roman"/>
          <w:color w:val="000000"/>
          <w:sz w:val="32"/>
          <w:szCs w:val="32"/>
          <w:lang w:eastAsia="zh-CN"/>
        </w:rPr>
        <w:t>充分听取审计组、法规审理人员和领导班子的意见</w:t>
      </w:r>
      <w:r>
        <w:rPr>
          <w:rFonts w:hint="default" w:ascii="Times New Roman" w:hAnsi="Times New Roman" w:eastAsia="方正仿宋_GBK" w:cs="Times New Roman"/>
          <w:color w:val="000000"/>
          <w:sz w:val="32"/>
          <w:szCs w:val="32"/>
        </w:rPr>
        <w:t>，不断提高科学民主依法决策水平。</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5"/>
        <w:jc w:val="both"/>
        <w:textAlignment w:val="auto"/>
        <w:rPr>
          <w:rFonts w:hint="eastAsia" w:ascii="Times New Roman" w:hAnsi="Times New Roman" w:eastAsia="方正黑体_GBK" w:cs="Times New Roman"/>
          <w:color w:val="000000"/>
          <w:sz w:val="32"/>
          <w:szCs w:val="32"/>
          <w:lang w:eastAsia="zh-CN"/>
        </w:rPr>
      </w:pPr>
      <w:r>
        <w:rPr>
          <w:rFonts w:hint="eastAsia" w:ascii="Times New Roman" w:hAnsi="Times New Roman" w:eastAsia="方正黑体_GBK" w:cs="Times New Roman"/>
          <w:color w:val="000000"/>
          <w:sz w:val="32"/>
          <w:szCs w:val="32"/>
          <w:lang w:eastAsia="zh-CN"/>
        </w:rPr>
        <w:t>三</w:t>
      </w:r>
      <w:r>
        <w:rPr>
          <w:rFonts w:hint="default" w:ascii="Times New Roman" w:hAnsi="Times New Roman" w:eastAsia="方正黑体_GBK" w:cs="Times New Roman"/>
          <w:color w:val="000000"/>
          <w:sz w:val="32"/>
          <w:szCs w:val="32"/>
        </w:rPr>
        <w:t>、推进法治</w:t>
      </w:r>
      <w:r>
        <w:rPr>
          <w:rFonts w:hint="eastAsia" w:ascii="Times New Roman" w:hAnsi="Times New Roman" w:eastAsia="方正黑体_GBK" w:cs="Times New Roman"/>
          <w:color w:val="000000"/>
          <w:sz w:val="32"/>
          <w:szCs w:val="32"/>
          <w:lang w:eastAsia="zh-CN"/>
        </w:rPr>
        <w:t>政府</w:t>
      </w:r>
      <w:r>
        <w:rPr>
          <w:rFonts w:hint="default" w:ascii="Times New Roman" w:hAnsi="Times New Roman" w:eastAsia="方正黑体_GBK" w:cs="Times New Roman"/>
          <w:color w:val="000000"/>
          <w:sz w:val="32"/>
          <w:szCs w:val="32"/>
        </w:rPr>
        <w:t>建设存在的不足</w:t>
      </w:r>
      <w:r>
        <w:rPr>
          <w:rFonts w:hint="eastAsia" w:ascii="Times New Roman" w:hAnsi="Times New Roman" w:eastAsia="方正黑体_GBK" w:cs="Times New Roman"/>
          <w:color w:val="000000"/>
          <w:sz w:val="32"/>
          <w:szCs w:val="32"/>
          <w:lang w:eastAsia="zh-CN"/>
        </w:rPr>
        <w:t>和原因</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highlight w:val="none"/>
          <w:lang w:val="en-US" w:eastAsia="zh-CN"/>
        </w:rPr>
      </w:pPr>
      <w:r>
        <w:rPr>
          <w:rFonts w:hint="eastAsia" w:ascii="方正楷体_GBK" w:hAnsi="方正楷体_GBK" w:eastAsia="方正楷体_GBK" w:cs="方正楷体_GBK"/>
          <w:sz w:val="32"/>
          <w:szCs w:val="32"/>
          <w:highlight w:val="none"/>
          <w:lang w:eastAsia="zh-CN"/>
        </w:rPr>
        <w:t>（一）存在的问题。</w:t>
      </w:r>
      <w:r>
        <w:rPr>
          <w:rFonts w:hint="eastAsia" w:ascii="方正仿宋_GBK" w:hAnsi="方正仿宋_GBK" w:eastAsia="方正仿宋_GBK" w:cs="方正仿宋_GBK"/>
          <w:sz w:val="32"/>
          <w:szCs w:val="32"/>
          <w:highlight w:val="none"/>
          <w:lang w:eastAsia="zh-CN"/>
        </w:rPr>
        <w:t>一是审计计划重点不够突出。因为审计力量不足的原因，导致实施的审计项目数量不多，且有的审计项目涉及资金规模不大、审计对象覆盖面不宽。二是审计项目成效有待提升。有的审计项目查出的违规问题数量少、违规金额不大，审计建议针对性不强。三</w:t>
      </w:r>
      <w:r>
        <w:rPr>
          <w:rFonts w:hint="eastAsia" w:ascii="方正仿宋_GBK" w:hAnsi="方正仿宋_GBK" w:eastAsia="方正仿宋_GBK" w:cs="方正仿宋_GBK"/>
          <w:sz w:val="32"/>
          <w:szCs w:val="32"/>
          <w:highlight w:val="none"/>
        </w:rPr>
        <w:t>是</w:t>
      </w:r>
      <w:r>
        <w:rPr>
          <w:rFonts w:hint="eastAsia" w:ascii="方正仿宋_GBK" w:hAnsi="方正仿宋_GBK" w:eastAsia="方正仿宋_GBK" w:cs="方正仿宋_GBK"/>
          <w:sz w:val="32"/>
          <w:szCs w:val="32"/>
          <w:highlight w:val="none"/>
          <w:lang w:eastAsia="zh-CN"/>
        </w:rPr>
        <w:t>审计质量控制有待加强</w:t>
      </w:r>
      <w:r>
        <w:rPr>
          <w:rFonts w:hint="eastAsia" w:ascii="方正仿宋_GBK" w:hAnsi="方正仿宋_GBK" w:eastAsia="方正仿宋_GBK" w:cs="方正仿宋_GBK"/>
          <w:sz w:val="32"/>
          <w:szCs w:val="32"/>
          <w:highlight w:val="none"/>
        </w:rPr>
        <w:t>。</w:t>
      </w:r>
      <w:r>
        <w:rPr>
          <w:rFonts w:hint="eastAsia" w:ascii="方正仿宋_GBK" w:hAnsi="方正仿宋_GBK" w:eastAsia="方正仿宋_GBK" w:cs="方正仿宋_GBK"/>
          <w:sz w:val="32"/>
          <w:szCs w:val="32"/>
          <w:highlight w:val="none"/>
          <w:lang w:eastAsia="zh-CN"/>
        </w:rPr>
        <w:t>有的问题没有查深查透，有的问题审计取证充分性适当性不够，有的审计工作底稿法规依据不适用、审计提出的建议针对性、指导性不强等问题</w:t>
      </w:r>
      <w:r>
        <w:rPr>
          <w:rFonts w:hint="eastAsia" w:ascii="方正仿宋_GBK" w:hAnsi="方正仿宋_GBK" w:eastAsia="方正仿宋_GBK" w:cs="方正仿宋_GBK"/>
          <w:sz w:val="32"/>
          <w:szCs w:val="32"/>
          <w:highlight w:val="none"/>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highlight w:val="none"/>
          <w:lang w:eastAsia="zh-CN"/>
        </w:rPr>
      </w:pPr>
      <w:r>
        <w:rPr>
          <w:rFonts w:hint="eastAsia" w:ascii="方正楷体_GBK" w:hAnsi="方正楷体_GBK" w:eastAsia="方正楷体_GBK" w:cs="方正楷体_GBK"/>
          <w:sz w:val="32"/>
          <w:szCs w:val="32"/>
          <w:highlight w:val="none"/>
          <w:lang w:val="en-US" w:eastAsia="zh-CN"/>
        </w:rPr>
        <w:t>（二）原因分析。</w:t>
      </w:r>
      <w:r>
        <w:rPr>
          <w:rFonts w:hint="eastAsia" w:ascii="方正仿宋_GBK" w:hAnsi="方正仿宋_GBK" w:eastAsia="方正仿宋_GBK" w:cs="方正仿宋_GBK"/>
          <w:sz w:val="32"/>
          <w:szCs w:val="32"/>
          <w:highlight w:val="none"/>
          <w:lang w:eastAsia="zh-CN"/>
        </w:rPr>
        <w:t>造成该问题的主要原因是审计人员的法治素养、能力素质有待进一步提升。</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color w:val="000000"/>
          <w:sz w:val="32"/>
          <w:szCs w:val="32"/>
        </w:rPr>
      </w:pPr>
      <w:r>
        <w:rPr>
          <w:rFonts w:hint="eastAsia" w:ascii="Times New Roman" w:hAnsi="Times New Roman" w:eastAsia="方正黑体_GBK" w:cs="Times New Roman"/>
          <w:color w:val="000000"/>
          <w:sz w:val="32"/>
          <w:szCs w:val="32"/>
          <w:lang w:eastAsia="zh-CN"/>
        </w:rPr>
        <w:t>四</w:t>
      </w:r>
      <w:r>
        <w:rPr>
          <w:rFonts w:hint="default" w:ascii="Times New Roman" w:hAnsi="Times New Roman" w:eastAsia="方正黑体_GBK" w:cs="Times New Roman"/>
          <w:color w:val="000000"/>
          <w:sz w:val="32"/>
          <w:szCs w:val="32"/>
        </w:rPr>
        <w:t>、</w:t>
      </w:r>
      <w:r>
        <w:rPr>
          <w:rFonts w:hint="eastAsia" w:ascii="Times New Roman" w:hAnsi="Times New Roman" w:eastAsia="方正黑体_GBK" w:cs="Times New Roman"/>
          <w:color w:val="000000"/>
          <w:sz w:val="32"/>
          <w:szCs w:val="32"/>
          <w:lang w:val="en-US" w:eastAsia="zh-CN"/>
        </w:rPr>
        <w:t>2025年推进法治政府建设的工作思路</w:t>
      </w:r>
    </w:p>
    <w:p>
      <w:pPr>
        <w:pStyle w:val="11"/>
        <w:keepNext w:val="0"/>
        <w:keepLines w:val="0"/>
        <w:pageBreakBefore w:val="0"/>
        <w:widowControl w:val="0"/>
        <w:kinsoku/>
        <w:wordWrap/>
        <w:overflowPunct/>
        <w:topLinePunct w:val="0"/>
        <w:autoSpaceDE/>
        <w:autoSpaceDN/>
        <w:bidi w:val="0"/>
        <w:adjustRightInd/>
        <w:snapToGrid/>
        <w:spacing w:before="0" w:beforeAutospacing="0" w:after="0" w:afterAutospacing="0" w:line="240" w:lineRule="auto"/>
        <w:ind w:firstLine="640" w:firstLineChars="200"/>
        <w:jc w:val="both"/>
        <w:textAlignment w:val="auto"/>
        <w:rPr>
          <w:rFonts w:hint="default" w:ascii="Times New Roman" w:hAnsi="Times New Roman" w:cs="Times New Roman"/>
          <w:color w:val="000000"/>
          <w:sz w:val="32"/>
          <w:szCs w:val="32"/>
        </w:rPr>
      </w:pPr>
      <w:r>
        <w:rPr>
          <w:rFonts w:hint="default" w:ascii="Times New Roman" w:hAnsi="Times New Roman" w:eastAsia="方正仿宋_GBK" w:cs="Times New Roman"/>
          <w:color w:val="000000"/>
          <w:sz w:val="32"/>
          <w:szCs w:val="32"/>
        </w:rPr>
        <w:t>202</w:t>
      </w:r>
      <w:r>
        <w:rPr>
          <w:rFonts w:hint="eastAsia" w:ascii="Times New Roman" w:hAnsi="Times New Roman" w:eastAsia="方正仿宋_GBK" w:cs="Times New Roman"/>
          <w:color w:val="000000"/>
          <w:sz w:val="32"/>
          <w:szCs w:val="32"/>
          <w:lang w:val="en-US" w:eastAsia="zh-CN"/>
        </w:rPr>
        <w:t>5</w:t>
      </w:r>
      <w:r>
        <w:rPr>
          <w:rFonts w:hint="default" w:ascii="Times New Roman" w:hAnsi="Times New Roman" w:eastAsia="方正仿宋_GBK" w:cs="Times New Roman"/>
          <w:color w:val="000000"/>
          <w:sz w:val="32"/>
          <w:szCs w:val="32"/>
        </w:rPr>
        <w:t>年</w:t>
      </w:r>
      <w:r>
        <w:rPr>
          <w:rFonts w:hint="eastAsia" w:ascii="方正仿宋_GBK" w:hAnsi="方正仿宋_GBK" w:eastAsia="方正仿宋_GBK" w:cs="方正仿宋_GBK"/>
          <w:color w:val="000000"/>
          <w:sz w:val="32"/>
          <w:szCs w:val="32"/>
        </w:rPr>
        <w:t>，县审计局将</w:t>
      </w:r>
      <w:r>
        <w:rPr>
          <w:rFonts w:hint="eastAsia" w:ascii="方正仿宋_GBK" w:hAnsi="方正仿宋_GBK" w:eastAsia="方正仿宋_GBK" w:cs="方正仿宋_GBK"/>
          <w:color w:val="000000"/>
          <w:sz w:val="32"/>
          <w:szCs w:val="32"/>
          <w:lang w:eastAsia="zh-CN"/>
        </w:rPr>
        <w:t>坚持以习近平新时代中国特色社会主义思想为指导，深学笃行</w:t>
      </w:r>
      <w:r>
        <w:rPr>
          <w:rFonts w:hint="eastAsia" w:ascii="方正仿宋_GBK" w:hAnsi="方正仿宋_GBK" w:eastAsia="方正仿宋_GBK" w:cs="方正仿宋_GBK"/>
          <w:color w:val="000000"/>
          <w:sz w:val="32"/>
          <w:szCs w:val="32"/>
        </w:rPr>
        <w:t>习近平法治思想，</w:t>
      </w:r>
      <w:r>
        <w:rPr>
          <w:rFonts w:hint="eastAsia" w:ascii="方正仿宋_GBK" w:hAnsi="方正仿宋_GBK" w:eastAsia="方正仿宋_GBK" w:cs="方正仿宋_GBK"/>
          <w:color w:val="000000"/>
          <w:sz w:val="32"/>
          <w:szCs w:val="32"/>
          <w:lang w:eastAsia="zh-CN"/>
        </w:rPr>
        <w:t>认真落实县委、县政府和市审计局工作部署，</w:t>
      </w:r>
      <w:r>
        <w:rPr>
          <w:rFonts w:hint="eastAsia" w:ascii="方正仿宋_GBK" w:hAnsi="方正仿宋_GBK" w:eastAsia="方正仿宋_GBK" w:cs="方正仿宋_GBK"/>
          <w:color w:val="000000"/>
          <w:sz w:val="32"/>
          <w:szCs w:val="32"/>
        </w:rPr>
        <w:t>全面依法履行审计监督职责，</w:t>
      </w:r>
      <w:r>
        <w:rPr>
          <w:rFonts w:hint="eastAsia" w:ascii="方正仿宋_GBK" w:hAnsi="方正仿宋_GBK" w:eastAsia="方正仿宋_GBK" w:cs="方正仿宋_GBK"/>
          <w:color w:val="000000"/>
          <w:sz w:val="32"/>
          <w:szCs w:val="32"/>
          <w:lang w:eastAsia="zh-CN"/>
        </w:rPr>
        <w:t>巩固深化审计法治建设成果。</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lang w:eastAsia="zh-CN"/>
        </w:rPr>
        <w:t>（一）以更高站位落实习近平法治思想。</w:t>
      </w:r>
      <w:r>
        <w:rPr>
          <w:rFonts w:hint="eastAsia" w:ascii="方正仿宋_GBK" w:hAnsi="方正仿宋_GBK" w:eastAsia="方正仿宋_GBK" w:cs="方正仿宋_GBK"/>
          <w:sz w:val="32"/>
          <w:szCs w:val="32"/>
        </w:rPr>
        <w:t>深入学习贯彻</w:t>
      </w:r>
      <w:r>
        <w:rPr>
          <w:rFonts w:hint="eastAsia" w:ascii="方正仿宋_GBK" w:hAnsi="方正仿宋_GBK" w:eastAsia="方正仿宋_GBK" w:cs="方正仿宋_GBK"/>
          <w:sz w:val="32"/>
          <w:szCs w:val="32"/>
          <w:lang w:eastAsia="zh-CN"/>
        </w:rPr>
        <w:t>习近平法治思想和</w:t>
      </w:r>
      <w:r>
        <w:rPr>
          <w:rFonts w:hint="eastAsia" w:ascii="方正仿宋_GBK" w:hAnsi="方正仿宋_GBK" w:eastAsia="方正仿宋_GBK" w:cs="方正仿宋_GBK"/>
          <w:sz w:val="32"/>
          <w:szCs w:val="32"/>
        </w:rPr>
        <w:t>习近平总书记</w:t>
      </w:r>
      <w:r>
        <w:rPr>
          <w:rFonts w:hint="eastAsia" w:ascii="方正仿宋_GBK" w:hAnsi="方正仿宋_GBK" w:eastAsia="方正仿宋_GBK" w:cs="方正仿宋_GBK"/>
          <w:sz w:val="32"/>
          <w:szCs w:val="32"/>
          <w:lang w:eastAsia="zh-CN"/>
        </w:rPr>
        <w:t>关于</w:t>
      </w:r>
      <w:r>
        <w:rPr>
          <w:rFonts w:hint="eastAsia" w:ascii="方正仿宋_GBK" w:hAnsi="方正仿宋_GBK" w:eastAsia="方正仿宋_GBK" w:cs="方正仿宋_GBK"/>
          <w:sz w:val="32"/>
          <w:szCs w:val="32"/>
        </w:rPr>
        <w:t>全面依法治国</w:t>
      </w:r>
      <w:r>
        <w:rPr>
          <w:rFonts w:hint="eastAsia" w:ascii="方正仿宋_GBK" w:hAnsi="方正仿宋_GBK" w:eastAsia="方正仿宋_GBK" w:cs="方正仿宋_GBK"/>
          <w:sz w:val="32"/>
          <w:szCs w:val="32"/>
          <w:lang w:eastAsia="zh-CN"/>
        </w:rPr>
        <w:t>的重要论述</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持</w:t>
      </w:r>
      <w:r>
        <w:rPr>
          <w:rFonts w:hint="eastAsia" w:ascii="方正仿宋_GBK" w:hAnsi="方正仿宋_GBK" w:eastAsia="方正仿宋_GBK" w:cs="方正仿宋_GBK"/>
          <w:sz w:val="32"/>
          <w:szCs w:val="32"/>
        </w:rPr>
        <w:t>续加强宪法、民法典和审计法规的学习，</w:t>
      </w:r>
      <w:r>
        <w:rPr>
          <w:rFonts w:hint="eastAsia" w:ascii="方正仿宋_GBK" w:hAnsi="方正仿宋_GBK" w:eastAsia="方正仿宋_GBK" w:cs="方正仿宋_GBK"/>
          <w:sz w:val="32"/>
          <w:szCs w:val="32"/>
          <w:lang w:eastAsia="zh-CN"/>
        </w:rPr>
        <w:t>促进提升</w:t>
      </w:r>
      <w:r>
        <w:rPr>
          <w:rFonts w:hint="eastAsia" w:ascii="方正仿宋_GBK" w:hAnsi="方正仿宋_GBK" w:eastAsia="方正仿宋_GBK" w:cs="方正仿宋_GBK"/>
          <w:sz w:val="32"/>
          <w:szCs w:val="32"/>
        </w:rPr>
        <w:t>干部</w:t>
      </w:r>
      <w:r>
        <w:rPr>
          <w:rFonts w:hint="eastAsia" w:ascii="方正仿宋_GBK" w:hAnsi="方正仿宋_GBK" w:eastAsia="方正仿宋_GBK" w:cs="方正仿宋_GBK"/>
          <w:sz w:val="32"/>
          <w:szCs w:val="32"/>
          <w:lang w:eastAsia="zh-CN"/>
        </w:rPr>
        <w:t>队伍</w:t>
      </w:r>
      <w:r>
        <w:rPr>
          <w:rFonts w:hint="eastAsia" w:ascii="方正仿宋_GBK" w:hAnsi="方正仿宋_GBK" w:eastAsia="方正仿宋_GBK" w:cs="方正仿宋_GBK"/>
          <w:sz w:val="32"/>
          <w:szCs w:val="32"/>
        </w:rPr>
        <w:t>法治素养。紧密结合审计实务，开展与审计工作密切相关的法律法规学习，</w:t>
      </w:r>
      <w:r>
        <w:rPr>
          <w:rFonts w:hint="eastAsia" w:ascii="方正仿宋_GBK" w:hAnsi="方正仿宋_GBK" w:eastAsia="方正仿宋_GBK" w:cs="方正仿宋_GBK"/>
          <w:sz w:val="32"/>
          <w:szCs w:val="32"/>
          <w:lang w:eastAsia="zh-CN"/>
        </w:rPr>
        <w:t>促进提升干部队伍审计能力</w:t>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textAlignment w:val="auto"/>
        <w:rPr>
          <w:rFonts w:hint="eastAsia" w:ascii="方正仿宋_GBK" w:hAnsi="方正仿宋_GBK" w:eastAsia="方正仿宋_GBK" w:cs="方正仿宋_GBK"/>
          <w:sz w:val="32"/>
          <w:szCs w:val="32"/>
          <w:lang w:eastAsia="zh-CN"/>
        </w:rPr>
      </w:pPr>
      <w:r>
        <w:rPr>
          <w:rFonts w:hint="eastAsia" w:ascii="方正楷体_GBK" w:hAnsi="方正楷体_GBK" w:eastAsia="方正楷体_GBK" w:cs="方正楷体_GBK"/>
          <w:sz w:val="32"/>
          <w:szCs w:val="32"/>
          <w:lang w:eastAsia="zh-CN"/>
        </w:rPr>
        <w:t>（二）以更高质量履行审计监督职责。</w:t>
      </w:r>
      <w:r>
        <w:rPr>
          <w:rFonts w:hint="eastAsia" w:ascii="方正仿宋_GBK" w:hAnsi="方正仿宋_GBK" w:eastAsia="方正仿宋_GBK" w:cs="方正仿宋_GBK"/>
          <w:sz w:val="32"/>
          <w:szCs w:val="32"/>
          <w:lang w:eastAsia="zh-CN"/>
        </w:rPr>
        <w:t>聚焦高质量发展开展审计，实施财政预算执行审计，对资金、项目、资源集中的部门和乡镇实施领导干部经济责任审计，实施重点项目竣工决算审计，推动重点资金提升绩效、重大项目规范实施、重要政策落实落细。聚焦增进民生福祉开展审计，实施重点民生部门领导干部经济责任审计、民生领域专项审计调查，推动民生政策、民生资金、民生项目落地落实。聚焦防范重大风险开展审计，以审计项目为载体，深入揭示重大经济贪腐、重大财务舞弊、重大财政造假等突出风险，及时反映影响经济安全的苗头性、倾向性问题，牢牢守住不发生系统性风险的底线。聚焦权力规范运行开展审计，实施领导干部经济责任审计，重点查处贯彻落实重大经济决策部署、执行中央八项规定精神和过紧日子要求等方面严重违反</w:t>
      </w:r>
      <w:r>
        <w:rPr>
          <w:rFonts w:hint="eastAsia" w:ascii="方正仿宋_GBK" w:hAnsi="方正仿宋_GBK" w:eastAsia="方正仿宋_GBK" w:cs="方正仿宋_GBK"/>
          <w:spacing w:val="-6"/>
          <w:sz w:val="32"/>
          <w:szCs w:val="32"/>
          <w:lang w:eastAsia="zh-CN"/>
        </w:rPr>
        <w:t>财经纪律的问题，保障党和国家大政方针在财经领域的贯彻落实。</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方正仿宋_GBK" w:hAnsi="方正仿宋_GBK" w:eastAsia="方正仿宋_GBK" w:cs="方正仿宋_GBK"/>
          <w:b/>
          <w:bCs/>
          <w:sz w:val="32"/>
          <w:szCs w:val="32"/>
          <w:lang w:eastAsia="zh-CN"/>
        </w:rPr>
      </w:pPr>
      <w:r>
        <w:rPr>
          <w:rFonts w:hint="eastAsia" w:ascii="方正楷体_GBK" w:hAnsi="方正楷体_GBK" w:eastAsia="方正楷体_GBK" w:cs="方正楷体_GBK"/>
          <w:sz w:val="32"/>
          <w:szCs w:val="32"/>
          <w:lang w:eastAsia="zh-CN"/>
        </w:rPr>
        <w:t>（三）</w:t>
      </w:r>
      <w:r>
        <w:rPr>
          <w:rFonts w:hint="eastAsia" w:ascii="方正楷体_GBK" w:hAnsi="方正楷体_GBK" w:eastAsia="方正楷体_GBK" w:cs="方正楷体_GBK"/>
          <w:sz w:val="32"/>
          <w:szCs w:val="32"/>
          <w:lang w:val="en-US" w:eastAsia="zh-CN"/>
        </w:rPr>
        <w:t>以更实举措提升审计监督质效。</w:t>
      </w:r>
      <w:r>
        <w:rPr>
          <w:rFonts w:hint="eastAsia" w:ascii="方正仿宋_GBK" w:hAnsi="方正仿宋_GBK" w:eastAsia="方正仿宋_GBK" w:cs="方正仿宋_GBK"/>
          <w:b w:val="0"/>
          <w:bCs w:val="0"/>
          <w:sz w:val="32"/>
          <w:szCs w:val="32"/>
          <w:lang w:val="en-US" w:eastAsia="zh-CN"/>
        </w:rPr>
        <w:t>强化研究型审计，</w:t>
      </w:r>
      <w:r>
        <w:rPr>
          <w:rFonts w:hint="eastAsia" w:ascii="方正仿宋_GBK" w:hAnsi="方正仿宋_GBK" w:eastAsia="方正仿宋_GBK" w:cs="方正仿宋_GBK"/>
          <w:sz w:val="32"/>
          <w:szCs w:val="32"/>
          <w:lang w:val="en-US" w:eastAsia="zh-CN"/>
        </w:rPr>
        <w:t>加强项目立项</w:t>
      </w:r>
      <w:r>
        <w:rPr>
          <w:rFonts w:hint="default" w:ascii="Times New Roman" w:hAnsi="Times New Roman" w:eastAsia="方正仿宋_GBK" w:cs="Times New Roman"/>
          <w:kern w:val="2"/>
          <w:sz w:val="32"/>
          <w:szCs w:val="32"/>
          <w:highlight w:val="none"/>
          <w:lang w:val="en-US" w:eastAsia="zh-CN" w:bidi="ar-SA"/>
        </w:rPr>
        <w:t>谋划、方案制定、</w:t>
      </w:r>
      <w:r>
        <w:rPr>
          <w:rFonts w:hint="eastAsia" w:ascii="Times New Roman" w:hAnsi="Times New Roman" w:eastAsia="方正仿宋_GBK" w:cs="Times New Roman"/>
          <w:kern w:val="2"/>
          <w:sz w:val="32"/>
          <w:szCs w:val="32"/>
          <w:highlight w:val="none"/>
          <w:lang w:val="en-US" w:eastAsia="zh-CN" w:bidi="ar-SA"/>
        </w:rPr>
        <w:t>项目</w:t>
      </w:r>
      <w:r>
        <w:rPr>
          <w:rFonts w:hint="default" w:ascii="Times New Roman" w:hAnsi="Times New Roman" w:eastAsia="方正仿宋_GBK" w:cs="Times New Roman"/>
          <w:kern w:val="2"/>
          <w:sz w:val="32"/>
          <w:szCs w:val="32"/>
          <w:highlight w:val="none"/>
          <w:lang w:val="en-US" w:eastAsia="zh-CN" w:bidi="ar-SA"/>
        </w:rPr>
        <w:t>实施等</w:t>
      </w:r>
      <w:r>
        <w:rPr>
          <w:rFonts w:hint="eastAsia" w:ascii="方正仿宋_GBK" w:hAnsi="方正仿宋_GBK" w:eastAsia="方正仿宋_GBK" w:cs="方正仿宋_GBK"/>
          <w:sz w:val="32"/>
          <w:szCs w:val="32"/>
          <w:lang w:val="en-US" w:eastAsia="zh-CN"/>
        </w:rPr>
        <w:t>全过程研究，</w:t>
      </w:r>
      <w:r>
        <w:rPr>
          <w:rFonts w:hint="eastAsia" w:ascii="方正仿宋_GBK" w:hAnsi="方正仿宋_GBK" w:eastAsia="方正仿宋_GBK" w:cs="方正仿宋_GBK"/>
          <w:sz w:val="32"/>
          <w:szCs w:val="32"/>
        </w:rPr>
        <w:t>提高审计</w:t>
      </w:r>
      <w:r>
        <w:rPr>
          <w:rFonts w:hint="eastAsia" w:ascii="方正仿宋_GBK" w:hAnsi="方正仿宋_GBK" w:eastAsia="方正仿宋_GBK" w:cs="方正仿宋_GBK"/>
          <w:sz w:val="32"/>
          <w:szCs w:val="32"/>
          <w:lang w:eastAsia="zh-CN"/>
        </w:rPr>
        <w:t>审计效率，防范审计风险，扩大审计成效。</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both"/>
        <w:textAlignment w:val="auto"/>
        <w:outlineLvl w:val="9"/>
        <w:rPr>
          <w:rFonts w:hint="eastAsia" w:ascii="Times New Roman" w:hAnsi="Times New Roman" w:eastAsia="方正仿宋_GBK" w:cs="Times New Roman"/>
          <w:b w:val="0"/>
          <w:bCs w:val="0"/>
          <w:sz w:val="32"/>
          <w:szCs w:val="32"/>
          <w:lang w:val="en-US" w:eastAsia="zh-CN"/>
        </w:rPr>
      </w:pPr>
      <w:r>
        <w:rPr>
          <w:rFonts w:hint="eastAsia" w:ascii="方正楷体_GBK" w:hAnsi="方正楷体_GBK" w:eastAsia="方正楷体_GBK" w:cs="方正楷体_GBK"/>
          <w:b w:val="0"/>
          <w:bCs w:val="0"/>
          <w:sz w:val="32"/>
          <w:szCs w:val="32"/>
          <w:lang w:eastAsia="zh-CN"/>
        </w:rPr>
        <w:t>（四）</w:t>
      </w:r>
      <w:r>
        <w:rPr>
          <w:rFonts w:hint="eastAsia" w:ascii="方正楷体_GBK" w:hAnsi="方正楷体_GBK" w:eastAsia="方正楷体_GBK" w:cs="方正楷体_GBK"/>
          <w:sz w:val="32"/>
          <w:szCs w:val="32"/>
          <w:lang w:val="en-US" w:eastAsia="zh-CN"/>
        </w:rPr>
        <w:t>以更严标准锻造审计干部队伍</w:t>
      </w:r>
      <w:r>
        <w:rPr>
          <w:rFonts w:hint="eastAsia" w:ascii="方正楷体_GBK" w:hAnsi="方正楷体_GBK" w:eastAsia="方正楷体_GBK" w:cs="方正楷体_GBK"/>
          <w:b w:val="0"/>
          <w:bCs w:val="0"/>
          <w:sz w:val="32"/>
          <w:szCs w:val="32"/>
          <w:lang w:eastAsia="zh-CN"/>
        </w:rPr>
        <w:t>。</w:t>
      </w:r>
      <w:r>
        <w:rPr>
          <w:rFonts w:hint="eastAsia" w:ascii="方正仿宋_GBK" w:hAnsi="方正仿宋_GBK" w:eastAsia="方正仿宋_GBK" w:cs="方正仿宋_GBK"/>
          <w:b w:val="0"/>
          <w:bCs w:val="0"/>
          <w:sz w:val="32"/>
          <w:szCs w:val="32"/>
          <w:lang w:eastAsia="zh-CN"/>
        </w:rPr>
        <w:t>深入开展“科学规范提升年”行动，把廉洁审计作为推动科学规范开展工作的重要内容，全面梳理排查审计职责履行中的廉政风险隐患。教育引导审计人员时刻坚守文明审计，保持谦虚审慎，充分听取被审计单位意见，严格依据事实和法规定论，做到以理服人。</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outlineLvl w:val="9"/>
        <w:rPr>
          <w:rFonts w:hint="eastAsia" w:ascii="Times New Roman" w:hAnsi="Times New Roman" w:eastAsia="方正仿宋_GBK" w:cs="Times New Roman"/>
          <w:b w:val="0"/>
          <w:bCs w:val="0"/>
          <w:sz w:val="32"/>
          <w:szCs w:val="32"/>
          <w:lang w:val="en-US" w:eastAsia="zh-CN"/>
        </w:rPr>
      </w:pPr>
    </w:p>
    <w:p>
      <w:pPr>
        <w:pStyle w:val="2"/>
        <w:widowControl w:val="0"/>
        <w:spacing w:line="240" w:lineRule="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outlineLvl w:val="9"/>
        <w:rPr>
          <w:rFonts w:hint="eastAsia" w:ascii="Times New Roman" w:hAnsi="Times New Roman" w:eastAsia="方正仿宋_GBK"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160" w:firstLineChars="1300"/>
        <w:jc w:val="left"/>
        <w:textAlignment w:val="auto"/>
        <w:outlineLvl w:val="9"/>
        <w:rPr>
          <w:rFonts w:hint="default" w:ascii="Times New Roman" w:hAnsi="Times New Roman" w:eastAsia="方正仿宋_GBK" w:cs="Times New Roman"/>
          <w:b w:val="0"/>
          <w:bCs w:val="0"/>
          <w:sz w:val="32"/>
          <w:szCs w:val="32"/>
          <w:lang w:val="en-US" w:eastAsia="zh-CN"/>
        </w:rPr>
      </w:pPr>
      <w:r>
        <w:rPr>
          <w:rFonts w:hint="eastAsia" w:eastAsia="方正仿宋_GBK" w:cs="Times New Roman"/>
          <w:b w:val="0"/>
          <w:bCs w:val="0"/>
          <w:sz w:val="32"/>
          <w:szCs w:val="32"/>
          <w:lang w:val="en-US" w:eastAsia="zh-CN"/>
        </w:rPr>
        <w:t xml:space="preserve">        </w:t>
      </w:r>
      <w:r>
        <w:rPr>
          <w:rFonts w:hint="eastAsia" w:ascii="Times New Roman" w:hAnsi="Times New Roman" w:eastAsia="方正仿宋_GBK" w:cs="Times New Roman"/>
          <w:b w:val="0"/>
          <w:bCs w:val="0"/>
          <w:sz w:val="32"/>
          <w:szCs w:val="32"/>
          <w:lang w:val="en-US" w:eastAsia="zh-CN"/>
        </w:rPr>
        <w:t>巫山县审计局</w:t>
      </w:r>
    </w:p>
    <w:p>
      <w:pPr>
        <w:pStyle w:val="2"/>
        <w:keepNext w:val="0"/>
        <w:keepLines w:val="0"/>
        <w:pageBreakBefore w:val="0"/>
        <w:widowControl w:val="0"/>
        <w:kinsoku/>
        <w:wordWrap/>
        <w:overflowPunct/>
        <w:topLinePunct w:val="0"/>
        <w:autoSpaceDE/>
        <w:autoSpaceDN/>
        <w:bidi w:val="0"/>
        <w:adjustRightInd w:val="0"/>
        <w:snapToGrid w:val="0"/>
        <w:spacing w:after="0" w:line="240" w:lineRule="auto"/>
        <w:textAlignment w:val="auto"/>
        <w:rPr>
          <w:rFonts w:hint="default" w:ascii="Times New Roman" w:hAnsi="Times New Roman" w:eastAsia="仿宋_GB2312" w:cs="Times New Roman"/>
          <w:color w:val="000000"/>
          <w:sz w:val="32"/>
          <w:szCs w:val="20"/>
        </w:rPr>
      </w:pPr>
      <w:r>
        <w:rPr>
          <w:rFonts w:hint="default" w:ascii="Times New Roman" w:hAnsi="Times New Roman" w:eastAsia="方正仿宋_GBK" w:cs="Times New Roman"/>
          <w:b w:val="0"/>
          <w:bCs w:val="0"/>
          <w:color w:val="000000"/>
          <w:sz w:val="32"/>
          <w:szCs w:val="32"/>
          <w:lang w:val="en-US" w:eastAsia="zh-CN"/>
        </w:rPr>
        <w:t xml:space="preserve">                       </w:t>
      </w:r>
      <w:r>
        <w:rPr>
          <w:rFonts w:hint="default" w:ascii="Times New Roman" w:hAnsi="Times New Roman" w:eastAsia="仿宋_GB2312" w:cs="Times New Roman"/>
          <w:b w:val="0"/>
          <w:bCs w:val="0"/>
          <w:color w:val="000000"/>
          <w:sz w:val="32"/>
          <w:szCs w:val="32"/>
          <w:lang w:val="en-US" w:eastAsia="zh-CN"/>
        </w:rPr>
        <w:t xml:space="preserve">   </w:t>
      </w:r>
      <w:r>
        <w:rPr>
          <w:rFonts w:hint="eastAsia" w:eastAsia="仿宋_GB2312" w:cs="Times New Roman"/>
          <w:b w:val="0"/>
          <w:bCs w:val="0"/>
          <w:color w:val="000000"/>
          <w:sz w:val="32"/>
          <w:szCs w:val="32"/>
          <w:lang w:val="en-US" w:eastAsia="zh-CN"/>
        </w:rPr>
        <w:t xml:space="preserve">      </w:t>
      </w:r>
      <w:r>
        <w:rPr>
          <w:rFonts w:hint="default" w:eastAsia="仿宋_GB2312" w:cs="Times New Roman"/>
          <w:b w:val="0"/>
          <w:bCs w:val="0"/>
          <w:color w:val="000000"/>
          <w:sz w:val="32"/>
          <w:szCs w:val="32"/>
          <w:lang w:eastAsia="zh-CN"/>
        </w:rPr>
        <w:t xml:space="preserve"> </w:t>
      </w:r>
      <w:r>
        <w:rPr>
          <w:rFonts w:hint="default" w:ascii="Times New Roman" w:hAnsi="Times New Roman" w:eastAsia="方正仿宋_GBK" w:cs="Times New Roman"/>
          <w:b w:val="0"/>
          <w:bCs w:val="0"/>
          <w:color w:val="000000"/>
          <w:sz w:val="32"/>
          <w:szCs w:val="32"/>
          <w:lang w:val="en-US" w:eastAsia="zh-CN"/>
        </w:rPr>
        <w:t>202</w:t>
      </w:r>
      <w:r>
        <w:rPr>
          <w:rFonts w:hint="eastAsia" w:eastAsia="方正仿宋_GBK" w:cs="Times New Roman"/>
          <w:b w:val="0"/>
          <w:bCs w:val="0"/>
          <w:color w:val="000000"/>
          <w:sz w:val="32"/>
          <w:szCs w:val="32"/>
          <w:lang w:val="en-US" w:eastAsia="zh-CN"/>
        </w:rPr>
        <w:t>5</w:t>
      </w:r>
      <w:r>
        <w:rPr>
          <w:rFonts w:hint="default" w:ascii="Times New Roman" w:hAnsi="Times New Roman" w:eastAsia="方正仿宋_GBK" w:cs="Times New Roman"/>
          <w:b w:val="0"/>
          <w:bCs w:val="0"/>
          <w:color w:val="000000"/>
          <w:sz w:val="32"/>
          <w:szCs w:val="32"/>
          <w:lang w:val="en-US" w:eastAsia="zh-CN"/>
        </w:rPr>
        <w:t>年</w:t>
      </w:r>
      <w:r>
        <w:rPr>
          <w:rFonts w:hint="eastAsia" w:eastAsia="方正仿宋_GBK" w:cs="Times New Roman"/>
          <w:b w:val="0"/>
          <w:bCs w:val="0"/>
          <w:color w:val="000000"/>
          <w:sz w:val="32"/>
          <w:szCs w:val="32"/>
          <w:lang w:val="en-US" w:eastAsia="zh-CN"/>
        </w:rPr>
        <w:t>1</w:t>
      </w:r>
      <w:r>
        <w:rPr>
          <w:rFonts w:hint="default" w:ascii="Times New Roman" w:hAnsi="Times New Roman" w:eastAsia="方正仿宋_GBK" w:cs="Times New Roman"/>
          <w:b w:val="0"/>
          <w:bCs w:val="0"/>
          <w:color w:val="000000"/>
          <w:sz w:val="32"/>
          <w:szCs w:val="32"/>
          <w:lang w:val="en-US" w:eastAsia="zh-CN"/>
        </w:rPr>
        <w:t>月</w:t>
      </w:r>
      <w:r>
        <w:rPr>
          <w:rFonts w:hint="eastAsia" w:eastAsia="方正仿宋_GBK" w:cs="Times New Roman"/>
          <w:b w:val="0"/>
          <w:bCs w:val="0"/>
          <w:color w:val="000000"/>
          <w:sz w:val="32"/>
          <w:szCs w:val="32"/>
          <w:lang w:val="en-US" w:eastAsia="zh-CN"/>
        </w:rPr>
        <w:t>16</w:t>
      </w:r>
      <w:r>
        <w:rPr>
          <w:rFonts w:hint="default" w:ascii="Times New Roman" w:hAnsi="Times New Roman" w:eastAsia="方正仿宋_GBK" w:cs="Times New Roman"/>
          <w:b w:val="0"/>
          <w:bCs w:val="0"/>
          <w:color w:val="000000"/>
          <w:sz w:val="32"/>
          <w:szCs w:val="32"/>
          <w:lang w:val="en-US" w:eastAsia="zh-CN"/>
        </w:rPr>
        <w:t>日</w:t>
      </w:r>
    </w:p>
    <w:bookmarkEnd w:id="1"/>
    <w:p>
      <w:pPr>
        <w:rPr>
          <w:rFonts w:hint="default"/>
          <w:lang w:val="en-US" w:eastAsia="zh-CN"/>
        </w:rPr>
      </w:pPr>
    </w:p>
    <w:sectPr>
      <w:headerReference r:id="rId3" w:type="default"/>
      <w:footerReference r:id="rId5" w:type="default"/>
      <w:headerReference r:id="rId4" w:type="even"/>
      <w:footerReference r:id="rId6" w:type="even"/>
      <w:pgSz w:w="11906" w:h="16838"/>
      <w:pgMar w:top="1984" w:right="1474" w:bottom="1644" w:left="1474" w:header="1417" w:footer="1474" w:gutter="0"/>
      <w:pgNumType w:fmt="decimal" w:start="1" w:chapStyle="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927100" cy="257175"/>
              <wp:effectExtent l="0" t="0" r="0" b="0"/>
              <wp:wrapNone/>
              <wp:docPr id="2" name="文本框 11"/>
              <wp:cNvGraphicFramePr/>
              <a:graphic xmlns:a="http://schemas.openxmlformats.org/drawingml/2006/main">
                <a:graphicData uri="http://schemas.microsoft.com/office/word/2010/wordprocessingShape">
                  <wps:wsp>
                    <wps:cNvSpPr txBox="true"/>
                    <wps:spPr>
                      <a:xfrm>
                        <a:off x="0" y="0"/>
                        <a:ext cx="927100" cy="257175"/>
                      </a:xfrm>
                      <a:prstGeom prst="rect">
                        <a:avLst/>
                      </a:prstGeom>
                      <a:noFill/>
                      <a:ln>
                        <a:noFill/>
                      </a:ln>
                    </wps:spPr>
                    <wps:txbx>
                      <w:txbxContent>
                        <w:p>
                          <w:pPr>
                            <w:pStyle w:val="8"/>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default"/>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vert="horz" wrap="square" lIns="0" tIns="0" rIns="0" bIns="0" anchor="t" anchorCtr="false" upright="false">
                      <a:noAutofit/>
                    </wps:bodyPr>
                  </wps:wsp>
                </a:graphicData>
              </a:graphic>
            </wp:anchor>
          </w:drawing>
        </mc:Choice>
        <mc:Fallback>
          <w:pict>
            <v:shape id="文本框 11" o:spid="_x0000_s1026" o:spt="202" type="#_x0000_t202" style="position:absolute;left:0pt;margin-top:0pt;height:20.25pt;width:73pt;mso-position-horizontal:outside;mso-position-horizontal-relative:margin;z-index:251659264;mso-width-relative:page;mso-height-relative:page;" filled="f" stroked="f" coordsize="21600,21600" o:gfxdata="UEsFBgAAAAAAAAAAAAAAAAAAAAAAAFBLAwQKAAAAAACHTuJAAAAAAAAAAAAAAAAABAAAAGRycy9Q&#10;SwMEFAAAAAgAh07iQLvt1yjTAAAABAEAAA8AAABkcnMvZG93bnJldi54bWxNj81OwzAQhO9IvIO1&#10;lbhRu6hEkMapEIITEiINB46beJtYjdchdn94e1wu9DLSaFYz3xbrkxvEgaZgPWtYzBUI4tYby52G&#10;z/r19gFEiMgGB8+k4YcCrMvrqwJz449c0WETO5FKOOSooY9xzKUMbU8Ow9yPxCnb+slhTHbqpJnw&#10;mMrdIO+UyqRDy2mhx5Gee2p3m73T8PTF1Yv9fm8+qm1l6/pR8Vu20/pmtlArEJFO8f8YzvgJHcrE&#10;1Pg9myAGDemR+KfnbJkl22hYqnuQZSEv4ctfUEsDBBQAAAAIAIdO4kAptSXAzQEAAHwDAAAOAAAA&#10;ZHJzL2Uyb0RvYy54bWytU0uO1DAQ3SNxB8t7Oh9paIg6PQJGg5AQIA0cwO3YHUv+UXY6aQ4AN2DF&#10;hj3n6nNQdjo9fHaIjVOuKj+/91zZXE9Gk4OAoJxtabUqKRGWu07ZfUs/vL999ISSEJntmHZWtPQo&#10;Ar3ePnywGX0jatc73QkgCGJDM/qW9jH6pigC74VhYeW8sFiUDgyLuIV90QEbEd3ooi7Lx8XooPPg&#10;uAgBszdzkW4zvpSCx7dSBhGJbilyi3mFvO7SWmw3rNkD873iZxrsH1gYpixeeoG6YZGRAdRfUEZx&#10;cMHJuOLOFE5KxUXWgGqq8g81dz3zImtBc4K/2BT+Hyx/c3gHRHUtrSmxzOATnb5+OX37cfr+mVRV&#10;8mf0ocG2O4+NcXruppZGGMRSCphPyicJJn1RE8EWNPt4MVhMkXBMPq3XVYkVjqX6al2trxJKcX/Y&#10;Q4gvhTMkBS0FfL9sKzu8DnFuXVrSXdbdKq3zG2r7WwIxU6ZI5GeGKYrTbjor2rnuiIJwdPGe3sEn&#10;SkYcg5aGjwMDQYl+ZdHnNDNLAEuwWwJmOR5FPyiZwxcRd5LpgACDB7XvEX3ez/SeDdFJlaUkQjOL&#10;M0984mzGeRzTDP26z133P832J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BYAAABkcnMvUEsBAhQAFAAAAAgAh07iQLvt1yjTAAAABAEAAA8A&#10;AAAAAAAAAQAgAAAAOAAAAGRycy9kb3ducmV2LnhtbFBLAQIUABQAAAAIAIdO4kAptSXAzQEAAHwD&#10;AAAOAAAAAAAAAAEAIAAAADgBAABkcnMvZTJvRG9jLnhtbFBLBQYAAAAABgAGAFkBAAB3BQAAAAA=&#10;">
              <v:fill on="f" focussize="0,0"/>
              <v:stroke on="f"/>
              <v:imagedata o:title=""/>
              <o:lock v:ext="edit" aspectratio="f"/>
              <v:textbox inset="0mm,0mm,0mm,0mm">
                <w:txbxContent>
                  <w:p>
                    <w:pPr>
                      <w:pStyle w:val="8"/>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default"/>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534989"/>
    <w:rsid w:val="00006A4F"/>
    <w:rsid w:val="00011117"/>
    <w:rsid w:val="00014355"/>
    <w:rsid w:val="00020F36"/>
    <w:rsid w:val="000232D9"/>
    <w:rsid w:val="000241BD"/>
    <w:rsid w:val="0002717E"/>
    <w:rsid w:val="000306F5"/>
    <w:rsid w:val="00034479"/>
    <w:rsid w:val="00036AFA"/>
    <w:rsid w:val="000370EA"/>
    <w:rsid w:val="000460D7"/>
    <w:rsid w:val="000474C6"/>
    <w:rsid w:val="0005171B"/>
    <w:rsid w:val="00052A75"/>
    <w:rsid w:val="00053867"/>
    <w:rsid w:val="0005483D"/>
    <w:rsid w:val="00056616"/>
    <w:rsid w:val="00060027"/>
    <w:rsid w:val="00066122"/>
    <w:rsid w:val="0007324D"/>
    <w:rsid w:val="000736F9"/>
    <w:rsid w:val="00073747"/>
    <w:rsid w:val="00075010"/>
    <w:rsid w:val="0007697F"/>
    <w:rsid w:val="00085CC2"/>
    <w:rsid w:val="00093DCC"/>
    <w:rsid w:val="000977A8"/>
    <w:rsid w:val="000A005A"/>
    <w:rsid w:val="000A1675"/>
    <w:rsid w:val="000A633F"/>
    <w:rsid w:val="000B562F"/>
    <w:rsid w:val="000C0BD0"/>
    <w:rsid w:val="000C3EA7"/>
    <w:rsid w:val="000C7D66"/>
    <w:rsid w:val="000D66EC"/>
    <w:rsid w:val="000E31A9"/>
    <w:rsid w:val="000E6D07"/>
    <w:rsid w:val="000F0582"/>
    <w:rsid w:val="000F36AD"/>
    <w:rsid w:val="001002D8"/>
    <w:rsid w:val="0010657C"/>
    <w:rsid w:val="00111882"/>
    <w:rsid w:val="00114FC2"/>
    <w:rsid w:val="00114FDD"/>
    <w:rsid w:val="00125E2D"/>
    <w:rsid w:val="0013009A"/>
    <w:rsid w:val="00130D64"/>
    <w:rsid w:val="00131BEF"/>
    <w:rsid w:val="0013549C"/>
    <w:rsid w:val="0013601F"/>
    <w:rsid w:val="001429B3"/>
    <w:rsid w:val="00147521"/>
    <w:rsid w:val="001502BA"/>
    <w:rsid w:val="0015128D"/>
    <w:rsid w:val="00152C8E"/>
    <w:rsid w:val="00157E93"/>
    <w:rsid w:val="00160737"/>
    <w:rsid w:val="0016154D"/>
    <w:rsid w:val="00162389"/>
    <w:rsid w:val="001675E9"/>
    <w:rsid w:val="00170ACB"/>
    <w:rsid w:val="00170D44"/>
    <w:rsid w:val="00174F15"/>
    <w:rsid w:val="00184EA7"/>
    <w:rsid w:val="00187ED4"/>
    <w:rsid w:val="00190065"/>
    <w:rsid w:val="00190301"/>
    <w:rsid w:val="0019604D"/>
    <w:rsid w:val="001A2BA1"/>
    <w:rsid w:val="001A71EC"/>
    <w:rsid w:val="001B1186"/>
    <w:rsid w:val="001C70DF"/>
    <w:rsid w:val="001C7932"/>
    <w:rsid w:val="001D0736"/>
    <w:rsid w:val="001D16EB"/>
    <w:rsid w:val="001D58D7"/>
    <w:rsid w:val="001D5FF9"/>
    <w:rsid w:val="001D634C"/>
    <w:rsid w:val="001E1D36"/>
    <w:rsid w:val="001F4ACF"/>
    <w:rsid w:val="001F6F69"/>
    <w:rsid w:val="00207CB3"/>
    <w:rsid w:val="00210910"/>
    <w:rsid w:val="0021276A"/>
    <w:rsid w:val="0021334B"/>
    <w:rsid w:val="002152EF"/>
    <w:rsid w:val="0021532F"/>
    <w:rsid w:val="00223B79"/>
    <w:rsid w:val="00234A44"/>
    <w:rsid w:val="002409C3"/>
    <w:rsid w:val="00255742"/>
    <w:rsid w:val="00256F0E"/>
    <w:rsid w:val="0027476E"/>
    <w:rsid w:val="0027538B"/>
    <w:rsid w:val="00282987"/>
    <w:rsid w:val="0028303E"/>
    <w:rsid w:val="00287FC2"/>
    <w:rsid w:val="00290C4C"/>
    <w:rsid w:val="00293BEA"/>
    <w:rsid w:val="0029696B"/>
    <w:rsid w:val="002A297E"/>
    <w:rsid w:val="002A56F5"/>
    <w:rsid w:val="002A6F39"/>
    <w:rsid w:val="002B4515"/>
    <w:rsid w:val="002B503F"/>
    <w:rsid w:val="002B75BD"/>
    <w:rsid w:val="002C59EA"/>
    <w:rsid w:val="002D0531"/>
    <w:rsid w:val="002D1519"/>
    <w:rsid w:val="002D1C9B"/>
    <w:rsid w:val="002D45C1"/>
    <w:rsid w:val="002D7EE2"/>
    <w:rsid w:val="002E4DEF"/>
    <w:rsid w:val="002E689A"/>
    <w:rsid w:val="002E734A"/>
    <w:rsid w:val="002F2699"/>
    <w:rsid w:val="002F57FE"/>
    <w:rsid w:val="003012D5"/>
    <w:rsid w:val="00305282"/>
    <w:rsid w:val="00310F32"/>
    <w:rsid w:val="00311EB0"/>
    <w:rsid w:val="00314B92"/>
    <w:rsid w:val="00315C08"/>
    <w:rsid w:val="003231F7"/>
    <w:rsid w:val="00323A68"/>
    <w:rsid w:val="0032557F"/>
    <w:rsid w:val="00326ED2"/>
    <w:rsid w:val="00330E5C"/>
    <w:rsid w:val="003333A6"/>
    <w:rsid w:val="00336D54"/>
    <w:rsid w:val="00342C9D"/>
    <w:rsid w:val="00343AB1"/>
    <w:rsid w:val="00344657"/>
    <w:rsid w:val="0034484F"/>
    <w:rsid w:val="00352495"/>
    <w:rsid w:val="003605B7"/>
    <w:rsid w:val="00362010"/>
    <w:rsid w:val="0036272F"/>
    <w:rsid w:val="003756CC"/>
    <w:rsid w:val="003769F2"/>
    <w:rsid w:val="00377E5F"/>
    <w:rsid w:val="0038033F"/>
    <w:rsid w:val="00382553"/>
    <w:rsid w:val="00383462"/>
    <w:rsid w:val="003907A0"/>
    <w:rsid w:val="00390CAA"/>
    <w:rsid w:val="003936F1"/>
    <w:rsid w:val="003947A3"/>
    <w:rsid w:val="00394ABF"/>
    <w:rsid w:val="003958A8"/>
    <w:rsid w:val="003A0A53"/>
    <w:rsid w:val="003A2327"/>
    <w:rsid w:val="003A45A9"/>
    <w:rsid w:val="003A4A7B"/>
    <w:rsid w:val="003B0412"/>
    <w:rsid w:val="003B40BB"/>
    <w:rsid w:val="003B4680"/>
    <w:rsid w:val="003C3500"/>
    <w:rsid w:val="003C55F4"/>
    <w:rsid w:val="003D0C49"/>
    <w:rsid w:val="003D3592"/>
    <w:rsid w:val="003D3ADE"/>
    <w:rsid w:val="003E0E82"/>
    <w:rsid w:val="003E3913"/>
    <w:rsid w:val="003E514D"/>
    <w:rsid w:val="003E5523"/>
    <w:rsid w:val="003F08DD"/>
    <w:rsid w:val="003F0E21"/>
    <w:rsid w:val="003F458B"/>
    <w:rsid w:val="00402494"/>
    <w:rsid w:val="004031AF"/>
    <w:rsid w:val="0040519C"/>
    <w:rsid w:val="004053AC"/>
    <w:rsid w:val="00422022"/>
    <w:rsid w:val="004311A2"/>
    <w:rsid w:val="00432B5D"/>
    <w:rsid w:val="0044189F"/>
    <w:rsid w:val="004440F3"/>
    <w:rsid w:val="004473E4"/>
    <w:rsid w:val="00450A29"/>
    <w:rsid w:val="00456AA9"/>
    <w:rsid w:val="00457580"/>
    <w:rsid w:val="004612B7"/>
    <w:rsid w:val="0047223F"/>
    <w:rsid w:val="004731A3"/>
    <w:rsid w:val="00480219"/>
    <w:rsid w:val="00482125"/>
    <w:rsid w:val="004A0A49"/>
    <w:rsid w:val="004A0C5F"/>
    <w:rsid w:val="004A157D"/>
    <w:rsid w:val="004A796B"/>
    <w:rsid w:val="004B0A12"/>
    <w:rsid w:val="004B1FE1"/>
    <w:rsid w:val="004B3512"/>
    <w:rsid w:val="004B4390"/>
    <w:rsid w:val="004C1B3D"/>
    <w:rsid w:val="004C652C"/>
    <w:rsid w:val="004D22B6"/>
    <w:rsid w:val="004D41F3"/>
    <w:rsid w:val="004D5CE9"/>
    <w:rsid w:val="004E1C80"/>
    <w:rsid w:val="004E1CC8"/>
    <w:rsid w:val="004E7FBF"/>
    <w:rsid w:val="004F33AE"/>
    <w:rsid w:val="004F42CA"/>
    <w:rsid w:val="004F4AD4"/>
    <w:rsid w:val="004F6542"/>
    <w:rsid w:val="004F7CC3"/>
    <w:rsid w:val="00502552"/>
    <w:rsid w:val="005032CE"/>
    <w:rsid w:val="00504498"/>
    <w:rsid w:val="00507382"/>
    <w:rsid w:val="005172D2"/>
    <w:rsid w:val="0052507C"/>
    <w:rsid w:val="0053063F"/>
    <w:rsid w:val="00531F2E"/>
    <w:rsid w:val="00532EA7"/>
    <w:rsid w:val="0053666C"/>
    <w:rsid w:val="00541F73"/>
    <w:rsid w:val="00542DEA"/>
    <w:rsid w:val="00546E01"/>
    <w:rsid w:val="005557A2"/>
    <w:rsid w:val="00557002"/>
    <w:rsid w:val="00557303"/>
    <w:rsid w:val="00557398"/>
    <w:rsid w:val="00564D89"/>
    <w:rsid w:val="00574299"/>
    <w:rsid w:val="00575108"/>
    <w:rsid w:val="005756B1"/>
    <w:rsid w:val="00584412"/>
    <w:rsid w:val="00590688"/>
    <w:rsid w:val="00596B4E"/>
    <w:rsid w:val="005A0581"/>
    <w:rsid w:val="005B2131"/>
    <w:rsid w:val="005B377B"/>
    <w:rsid w:val="005C0525"/>
    <w:rsid w:val="005C7F02"/>
    <w:rsid w:val="005D55A7"/>
    <w:rsid w:val="005D5AE3"/>
    <w:rsid w:val="005E0BDC"/>
    <w:rsid w:val="005E4586"/>
    <w:rsid w:val="005E49E6"/>
    <w:rsid w:val="005F2201"/>
    <w:rsid w:val="005F294C"/>
    <w:rsid w:val="005F32FF"/>
    <w:rsid w:val="00602CC3"/>
    <w:rsid w:val="0060473F"/>
    <w:rsid w:val="00613923"/>
    <w:rsid w:val="00617696"/>
    <w:rsid w:val="0062247C"/>
    <w:rsid w:val="006258E9"/>
    <w:rsid w:val="00626F5C"/>
    <w:rsid w:val="00635692"/>
    <w:rsid w:val="00636E5F"/>
    <w:rsid w:val="00640C4E"/>
    <w:rsid w:val="00640EE9"/>
    <w:rsid w:val="00641A2C"/>
    <w:rsid w:val="00650245"/>
    <w:rsid w:val="006555F2"/>
    <w:rsid w:val="00656879"/>
    <w:rsid w:val="0065747C"/>
    <w:rsid w:val="006576ED"/>
    <w:rsid w:val="00657B7F"/>
    <w:rsid w:val="00666B88"/>
    <w:rsid w:val="00671996"/>
    <w:rsid w:val="00671F28"/>
    <w:rsid w:val="00672FF6"/>
    <w:rsid w:val="0067441F"/>
    <w:rsid w:val="00674AFF"/>
    <w:rsid w:val="00683F68"/>
    <w:rsid w:val="0068457C"/>
    <w:rsid w:val="00685F30"/>
    <w:rsid w:val="00687637"/>
    <w:rsid w:val="00687E85"/>
    <w:rsid w:val="00691EA0"/>
    <w:rsid w:val="00696E8B"/>
    <w:rsid w:val="006A122B"/>
    <w:rsid w:val="006A2134"/>
    <w:rsid w:val="006A5F67"/>
    <w:rsid w:val="006A78EE"/>
    <w:rsid w:val="006B0F4F"/>
    <w:rsid w:val="006B1D5A"/>
    <w:rsid w:val="006B607A"/>
    <w:rsid w:val="006C5DB6"/>
    <w:rsid w:val="006C66FD"/>
    <w:rsid w:val="006D6890"/>
    <w:rsid w:val="006E4193"/>
    <w:rsid w:val="006E592B"/>
    <w:rsid w:val="006E62F9"/>
    <w:rsid w:val="006E7F2C"/>
    <w:rsid w:val="006F1869"/>
    <w:rsid w:val="007020EB"/>
    <w:rsid w:val="007060DA"/>
    <w:rsid w:val="00706D59"/>
    <w:rsid w:val="007071EB"/>
    <w:rsid w:val="0071166A"/>
    <w:rsid w:val="007117BB"/>
    <w:rsid w:val="007208F2"/>
    <w:rsid w:val="00726E67"/>
    <w:rsid w:val="007270DF"/>
    <w:rsid w:val="00734991"/>
    <w:rsid w:val="00741162"/>
    <w:rsid w:val="00741CA9"/>
    <w:rsid w:val="00742826"/>
    <w:rsid w:val="00742D17"/>
    <w:rsid w:val="00743A91"/>
    <w:rsid w:val="007450C3"/>
    <w:rsid w:val="0074555C"/>
    <w:rsid w:val="00745981"/>
    <w:rsid w:val="00747B9F"/>
    <w:rsid w:val="007523F7"/>
    <w:rsid w:val="00752EDC"/>
    <w:rsid w:val="007571A4"/>
    <w:rsid w:val="00757582"/>
    <w:rsid w:val="007575A4"/>
    <w:rsid w:val="0076054C"/>
    <w:rsid w:val="0076246F"/>
    <w:rsid w:val="00764659"/>
    <w:rsid w:val="007701C1"/>
    <w:rsid w:val="00782CCA"/>
    <w:rsid w:val="00783246"/>
    <w:rsid w:val="00784318"/>
    <w:rsid w:val="00793743"/>
    <w:rsid w:val="00794FCD"/>
    <w:rsid w:val="00797517"/>
    <w:rsid w:val="007A0302"/>
    <w:rsid w:val="007A31D7"/>
    <w:rsid w:val="007B7709"/>
    <w:rsid w:val="007B7F76"/>
    <w:rsid w:val="007C122C"/>
    <w:rsid w:val="007C1773"/>
    <w:rsid w:val="007C3E8D"/>
    <w:rsid w:val="007D1241"/>
    <w:rsid w:val="007D41B8"/>
    <w:rsid w:val="007D45A8"/>
    <w:rsid w:val="007D6D04"/>
    <w:rsid w:val="007D7824"/>
    <w:rsid w:val="007E3D33"/>
    <w:rsid w:val="007E5566"/>
    <w:rsid w:val="007E5C0D"/>
    <w:rsid w:val="007F023D"/>
    <w:rsid w:val="00804F60"/>
    <w:rsid w:val="00805CFC"/>
    <w:rsid w:val="00810CCB"/>
    <w:rsid w:val="0082162A"/>
    <w:rsid w:val="0083329B"/>
    <w:rsid w:val="0083791C"/>
    <w:rsid w:val="00847110"/>
    <w:rsid w:val="008514FE"/>
    <w:rsid w:val="0085384D"/>
    <w:rsid w:val="008605F9"/>
    <w:rsid w:val="00862199"/>
    <w:rsid w:val="00863FE0"/>
    <w:rsid w:val="00864483"/>
    <w:rsid w:val="00871295"/>
    <w:rsid w:val="00873CDD"/>
    <w:rsid w:val="00873D4F"/>
    <w:rsid w:val="008743C8"/>
    <w:rsid w:val="00882A15"/>
    <w:rsid w:val="008843F7"/>
    <w:rsid w:val="00890181"/>
    <w:rsid w:val="0089050E"/>
    <w:rsid w:val="0089065B"/>
    <w:rsid w:val="00894A71"/>
    <w:rsid w:val="00897258"/>
    <w:rsid w:val="008A07AC"/>
    <w:rsid w:val="008A0B63"/>
    <w:rsid w:val="008A1E0B"/>
    <w:rsid w:val="008B689B"/>
    <w:rsid w:val="008C14D4"/>
    <w:rsid w:val="008C69BC"/>
    <w:rsid w:val="008D2A90"/>
    <w:rsid w:val="008D3BB7"/>
    <w:rsid w:val="008D4E40"/>
    <w:rsid w:val="008D5CA0"/>
    <w:rsid w:val="008D7D05"/>
    <w:rsid w:val="008E3AB0"/>
    <w:rsid w:val="008F41E4"/>
    <w:rsid w:val="008F4496"/>
    <w:rsid w:val="008F45CD"/>
    <w:rsid w:val="008F7995"/>
    <w:rsid w:val="00901EB2"/>
    <w:rsid w:val="0090261E"/>
    <w:rsid w:val="009051F4"/>
    <w:rsid w:val="00910F11"/>
    <w:rsid w:val="00913AAD"/>
    <w:rsid w:val="00923716"/>
    <w:rsid w:val="0092383F"/>
    <w:rsid w:val="0092577B"/>
    <w:rsid w:val="009368EC"/>
    <w:rsid w:val="009464BB"/>
    <w:rsid w:val="00951DDB"/>
    <w:rsid w:val="009524A6"/>
    <w:rsid w:val="009551E0"/>
    <w:rsid w:val="00960F39"/>
    <w:rsid w:val="00965152"/>
    <w:rsid w:val="00972204"/>
    <w:rsid w:val="00973E53"/>
    <w:rsid w:val="0098456E"/>
    <w:rsid w:val="00985F71"/>
    <w:rsid w:val="00986462"/>
    <w:rsid w:val="00994DE1"/>
    <w:rsid w:val="009A17D7"/>
    <w:rsid w:val="009B638D"/>
    <w:rsid w:val="009B7D36"/>
    <w:rsid w:val="009B7E1C"/>
    <w:rsid w:val="009C0559"/>
    <w:rsid w:val="009C7F24"/>
    <w:rsid w:val="009D11B3"/>
    <w:rsid w:val="009D3E14"/>
    <w:rsid w:val="009D4E2C"/>
    <w:rsid w:val="009D4E46"/>
    <w:rsid w:val="009E0167"/>
    <w:rsid w:val="009E2E1B"/>
    <w:rsid w:val="009E32DF"/>
    <w:rsid w:val="009F25ED"/>
    <w:rsid w:val="009F473C"/>
    <w:rsid w:val="009F6424"/>
    <w:rsid w:val="009F7E7A"/>
    <w:rsid w:val="00A01438"/>
    <w:rsid w:val="00A0261C"/>
    <w:rsid w:val="00A02ACC"/>
    <w:rsid w:val="00A145EE"/>
    <w:rsid w:val="00A2054D"/>
    <w:rsid w:val="00A239EB"/>
    <w:rsid w:val="00A25126"/>
    <w:rsid w:val="00A33ADC"/>
    <w:rsid w:val="00A3689A"/>
    <w:rsid w:val="00A428D4"/>
    <w:rsid w:val="00A42D5E"/>
    <w:rsid w:val="00A47350"/>
    <w:rsid w:val="00A50CAA"/>
    <w:rsid w:val="00A5131C"/>
    <w:rsid w:val="00A5477E"/>
    <w:rsid w:val="00A613D2"/>
    <w:rsid w:val="00A63DA3"/>
    <w:rsid w:val="00A64012"/>
    <w:rsid w:val="00A6619C"/>
    <w:rsid w:val="00A67115"/>
    <w:rsid w:val="00A72076"/>
    <w:rsid w:val="00A7417A"/>
    <w:rsid w:val="00A76FC2"/>
    <w:rsid w:val="00A80452"/>
    <w:rsid w:val="00A805B5"/>
    <w:rsid w:val="00A805E4"/>
    <w:rsid w:val="00A8119E"/>
    <w:rsid w:val="00A87428"/>
    <w:rsid w:val="00A90853"/>
    <w:rsid w:val="00A911D2"/>
    <w:rsid w:val="00A939FC"/>
    <w:rsid w:val="00A979AB"/>
    <w:rsid w:val="00AA5715"/>
    <w:rsid w:val="00AB0115"/>
    <w:rsid w:val="00AB5DC7"/>
    <w:rsid w:val="00AC69C0"/>
    <w:rsid w:val="00AD031D"/>
    <w:rsid w:val="00AD4890"/>
    <w:rsid w:val="00AD70BA"/>
    <w:rsid w:val="00AE1814"/>
    <w:rsid w:val="00AE4A57"/>
    <w:rsid w:val="00AE6948"/>
    <w:rsid w:val="00AF34D0"/>
    <w:rsid w:val="00B01D7E"/>
    <w:rsid w:val="00B0792E"/>
    <w:rsid w:val="00B20822"/>
    <w:rsid w:val="00B22035"/>
    <w:rsid w:val="00B2207E"/>
    <w:rsid w:val="00B25176"/>
    <w:rsid w:val="00B35A92"/>
    <w:rsid w:val="00B364F3"/>
    <w:rsid w:val="00B51E3B"/>
    <w:rsid w:val="00B53BB0"/>
    <w:rsid w:val="00B60CF1"/>
    <w:rsid w:val="00B612AB"/>
    <w:rsid w:val="00B61594"/>
    <w:rsid w:val="00B673CB"/>
    <w:rsid w:val="00B71043"/>
    <w:rsid w:val="00B738EE"/>
    <w:rsid w:val="00B73DB1"/>
    <w:rsid w:val="00B803A1"/>
    <w:rsid w:val="00B86DE2"/>
    <w:rsid w:val="00B935A2"/>
    <w:rsid w:val="00B937AC"/>
    <w:rsid w:val="00B946FE"/>
    <w:rsid w:val="00B9632E"/>
    <w:rsid w:val="00BA0D90"/>
    <w:rsid w:val="00BB0BF9"/>
    <w:rsid w:val="00BB19EC"/>
    <w:rsid w:val="00BB210A"/>
    <w:rsid w:val="00BB48AA"/>
    <w:rsid w:val="00BC06F9"/>
    <w:rsid w:val="00BC3F88"/>
    <w:rsid w:val="00BC41E8"/>
    <w:rsid w:val="00BC6374"/>
    <w:rsid w:val="00BD0DFF"/>
    <w:rsid w:val="00BD3683"/>
    <w:rsid w:val="00BD5C9D"/>
    <w:rsid w:val="00BD7901"/>
    <w:rsid w:val="00BE314A"/>
    <w:rsid w:val="00BE71B8"/>
    <w:rsid w:val="00BF00DF"/>
    <w:rsid w:val="00BF0B5F"/>
    <w:rsid w:val="00BF1E1B"/>
    <w:rsid w:val="00BF2A51"/>
    <w:rsid w:val="00BF445C"/>
    <w:rsid w:val="00BF5970"/>
    <w:rsid w:val="00BF6359"/>
    <w:rsid w:val="00C00331"/>
    <w:rsid w:val="00C01660"/>
    <w:rsid w:val="00C0179B"/>
    <w:rsid w:val="00C01A63"/>
    <w:rsid w:val="00C02581"/>
    <w:rsid w:val="00C04016"/>
    <w:rsid w:val="00C07047"/>
    <w:rsid w:val="00C15E01"/>
    <w:rsid w:val="00C17B01"/>
    <w:rsid w:val="00C17CC8"/>
    <w:rsid w:val="00C17F39"/>
    <w:rsid w:val="00C229B2"/>
    <w:rsid w:val="00C300BB"/>
    <w:rsid w:val="00C305ED"/>
    <w:rsid w:val="00C35934"/>
    <w:rsid w:val="00C46AE1"/>
    <w:rsid w:val="00C52032"/>
    <w:rsid w:val="00C54DDF"/>
    <w:rsid w:val="00C551C1"/>
    <w:rsid w:val="00C55ED8"/>
    <w:rsid w:val="00C57A54"/>
    <w:rsid w:val="00C6077E"/>
    <w:rsid w:val="00C608FC"/>
    <w:rsid w:val="00C622FC"/>
    <w:rsid w:val="00C702B9"/>
    <w:rsid w:val="00C75CC7"/>
    <w:rsid w:val="00C77A57"/>
    <w:rsid w:val="00C84E3B"/>
    <w:rsid w:val="00C85CB6"/>
    <w:rsid w:val="00C86763"/>
    <w:rsid w:val="00C87754"/>
    <w:rsid w:val="00C95B0C"/>
    <w:rsid w:val="00CA2517"/>
    <w:rsid w:val="00CA64DA"/>
    <w:rsid w:val="00CC3CC9"/>
    <w:rsid w:val="00CC6CED"/>
    <w:rsid w:val="00CD0E2F"/>
    <w:rsid w:val="00CD1147"/>
    <w:rsid w:val="00CD3CCA"/>
    <w:rsid w:val="00CD51C0"/>
    <w:rsid w:val="00CD5BAF"/>
    <w:rsid w:val="00CE007B"/>
    <w:rsid w:val="00CE01A9"/>
    <w:rsid w:val="00CE513F"/>
    <w:rsid w:val="00CF2503"/>
    <w:rsid w:val="00CF3667"/>
    <w:rsid w:val="00CF3B5E"/>
    <w:rsid w:val="00CF729F"/>
    <w:rsid w:val="00D01377"/>
    <w:rsid w:val="00D03DB3"/>
    <w:rsid w:val="00D05954"/>
    <w:rsid w:val="00D12C88"/>
    <w:rsid w:val="00D1358F"/>
    <w:rsid w:val="00D154D1"/>
    <w:rsid w:val="00D16991"/>
    <w:rsid w:val="00D205A0"/>
    <w:rsid w:val="00D2155C"/>
    <w:rsid w:val="00D31068"/>
    <w:rsid w:val="00D32A49"/>
    <w:rsid w:val="00D32B14"/>
    <w:rsid w:val="00D33C93"/>
    <w:rsid w:val="00D33FF3"/>
    <w:rsid w:val="00D43766"/>
    <w:rsid w:val="00D444DB"/>
    <w:rsid w:val="00D46F22"/>
    <w:rsid w:val="00D50E95"/>
    <w:rsid w:val="00D51994"/>
    <w:rsid w:val="00D53AC9"/>
    <w:rsid w:val="00D55945"/>
    <w:rsid w:val="00D55A8A"/>
    <w:rsid w:val="00D562C5"/>
    <w:rsid w:val="00D63BA3"/>
    <w:rsid w:val="00D64A0C"/>
    <w:rsid w:val="00D64B64"/>
    <w:rsid w:val="00D7223B"/>
    <w:rsid w:val="00D72545"/>
    <w:rsid w:val="00D72A8C"/>
    <w:rsid w:val="00D74730"/>
    <w:rsid w:val="00D74D40"/>
    <w:rsid w:val="00D764B5"/>
    <w:rsid w:val="00D87332"/>
    <w:rsid w:val="00D87CDA"/>
    <w:rsid w:val="00D9578F"/>
    <w:rsid w:val="00DA40FF"/>
    <w:rsid w:val="00DA6857"/>
    <w:rsid w:val="00DA6CEA"/>
    <w:rsid w:val="00DA746D"/>
    <w:rsid w:val="00DB01D5"/>
    <w:rsid w:val="00DB09C7"/>
    <w:rsid w:val="00DB67C2"/>
    <w:rsid w:val="00DB6912"/>
    <w:rsid w:val="00DB6B0B"/>
    <w:rsid w:val="00DB77E4"/>
    <w:rsid w:val="00DC00CF"/>
    <w:rsid w:val="00DC021A"/>
    <w:rsid w:val="00DC2EA1"/>
    <w:rsid w:val="00DD0EF0"/>
    <w:rsid w:val="00DD1347"/>
    <w:rsid w:val="00DD538D"/>
    <w:rsid w:val="00DD6691"/>
    <w:rsid w:val="00DD7916"/>
    <w:rsid w:val="00DE05A0"/>
    <w:rsid w:val="00DE2FEA"/>
    <w:rsid w:val="00DE3457"/>
    <w:rsid w:val="00DE3905"/>
    <w:rsid w:val="00E12559"/>
    <w:rsid w:val="00E15BEA"/>
    <w:rsid w:val="00E16353"/>
    <w:rsid w:val="00E16F8E"/>
    <w:rsid w:val="00E21F26"/>
    <w:rsid w:val="00E234D4"/>
    <w:rsid w:val="00E26BCF"/>
    <w:rsid w:val="00E303FA"/>
    <w:rsid w:val="00E3237B"/>
    <w:rsid w:val="00E33A36"/>
    <w:rsid w:val="00E34665"/>
    <w:rsid w:val="00E368C3"/>
    <w:rsid w:val="00E42370"/>
    <w:rsid w:val="00E51230"/>
    <w:rsid w:val="00E5136F"/>
    <w:rsid w:val="00E52FEA"/>
    <w:rsid w:val="00E567FC"/>
    <w:rsid w:val="00E56AE7"/>
    <w:rsid w:val="00E6191A"/>
    <w:rsid w:val="00E6596B"/>
    <w:rsid w:val="00E6712E"/>
    <w:rsid w:val="00E705F8"/>
    <w:rsid w:val="00E7067C"/>
    <w:rsid w:val="00E750C8"/>
    <w:rsid w:val="00E90DB1"/>
    <w:rsid w:val="00E92F5E"/>
    <w:rsid w:val="00E93B69"/>
    <w:rsid w:val="00E93D90"/>
    <w:rsid w:val="00E94849"/>
    <w:rsid w:val="00E971E2"/>
    <w:rsid w:val="00EA1B17"/>
    <w:rsid w:val="00EA7636"/>
    <w:rsid w:val="00EB5B04"/>
    <w:rsid w:val="00EC09CB"/>
    <w:rsid w:val="00EC0D8C"/>
    <w:rsid w:val="00EC6310"/>
    <w:rsid w:val="00ED1CFD"/>
    <w:rsid w:val="00ED411D"/>
    <w:rsid w:val="00ED4218"/>
    <w:rsid w:val="00ED6B70"/>
    <w:rsid w:val="00EE3671"/>
    <w:rsid w:val="00EE36E0"/>
    <w:rsid w:val="00EE5466"/>
    <w:rsid w:val="00EE64FB"/>
    <w:rsid w:val="00EF0687"/>
    <w:rsid w:val="00EF21EC"/>
    <w:rsid w:val="00EF4528"/>
    <w:rsid w:val="00EF4BFF"/>
    <w:rsid w:val="00EF6CBB"/>
    <w:rsid w:val="00EF6CFD"/>
    <w:rsid w:val="00EF7124"/>
    <w:rsid w:val="00EF7DC7"/>
    <w:rsid w:val="00F072E7"/>
    <w:rsid w:val="00F105DE"/>
    <w:rsid w:val="00F25E11"/>
    <w:rsid w:val="00F310E6"/>
    <w:rsid w:val="00F31951"/>
    <w:rsid w:val="00F336BF"/>
    <w:rsid w:val="00F3452A"/>
    <w:rsid w:val="00F36A68"/>
    <w:rsid w:val="00F40672"/>
    <w:rsid w:val="00F44041"/>
    <w:rsid w:val="00F44758"/>
    <w:rsid w:val="00F46E25"/>
    <w:rsid w:val="00F50E62"/>
    <w:rsid w:val="00F50FE0"/>
    <w:rsid w:val="00F514E4"/>
    <w:rsid w:val="00F53358"/>
    <w:rsid w:val="00F56CC2"/>
    <w:rsid w:val="00F5737F"/>
    <w:rsid w:val="00F578BE"/>
    <w:rsid w:val="00F6108E"/>
    <w:rsid w:val="00F6752C"/>
    <w:rsid w:val="00F720AC"/>
    <w:rsid w:val="00F7278E"/>
    <w:rsid w:val="00F75349"/>
    <w:rsid w:val="00F773EC"/>
    <w:rsid w:val="00F80FF5"/>
    <w:rsid w:val="00F817D4"/>
    <w:rsid w:val="00F81C3E"/>
    <w:rsid w:val="00F81DE3"/>
    <w:rsid w:val="00F9091E"/>
    <w:rsid w:val="00F9503D"/>
    <w:rsid w:val="00F97260"/>
    <w:rsid w:val="00FA24D9"/>
    <w:rsid w:val="00FA67F6"/>
    <w:rsid w:val="00FB02B9"/>
    <w:rsid w:val="00FB0A64"/>
    <w:rsid w:val="00FB4E95"/>
    <w:rsid w:val="00FB7839"/>
    <w:rsid w:val="00FD037E"/>
    <w:rsid w:val="00FD174B"/>
    <w:rsid w:val="00FD3166"/>
    <w:rsid w:val="00FD47A7"/>
    <w:rsid w:val="00FD7F92"/>
    <w:rsid w:val="00FE44CB"/>
    <w:rsid w:val="00FE528D"/>
    <w:rsid w:val="00FE596C"/>
    <w:rsid w:val="00FF30D5"/>
    <w:rsid w:val="00FF390C"/>
    <w:rsid w:val="01534CF6"/>
    <w:rsid w:val="019F3DCE"/>
    <w:rsid w:val="02941FEE"/>
    <w:rsid w:val="04A55D83"/>
    <w:rsid w:val="053F71DC"/>
    <w:rsid w:val="05A13D13"/>
    <w:rsid w:val="05E7318E"/>
    <w:rsid w:val="05ED0FB8"/>
    <w:rsid w:val="0A1E1953"/>
    <w:rsid w:val="0B40302A"/>
    <w:rsid w:val="0C132101"/>
    <w:rsid w:val="0CD04A66"/>
    <w:rsid w:val="0D97747F"/>
    <w:rsid w:val="0DD3B2F3"/>
    <w:rsid w:val="0E2A1F0A"/>
    <w:rsid w:val="0F27514B"/>
    <w:rsid w:val="10336C38"/>
    <w:rsid w:val="11245D62"/>
    <w:rsid w:val="122B7261"/>
    <w:rsid w:val="13281209"/>
    <w:rsid w:val="141652D1"/>
    <w:rsid w:val="156105A2"/>
    <w:rsid w:val="16FF7A24"/>
    <w:rsid w:val="176FA0E4"/>
    <w:rsid w:val="17ED3893"/>
    <w:rsid w:val="1B0609A2"/>
    <w:rsid w:val="1C2E3856"/>
    <w:rsid w:val="1C7B4B7D"/>
    <w:rsid w:val="1CB670AD"/>
    <w:rsid w:val="1DE10F06"/>
    <w:rsid w:val="1DE86F76"/>
    <w:rsid w:val="1E224AE9"/>
    <w:rsid w:val="1E3102E6"/>
    <w:rsid w:val="1E400525"/>
    <w:rsid w:val="1EBF5277"/>
    <w:rsid w:val="1FBB0B0B"/>
    <w:rsid w:val="1FFA408C"/>
    <w:rsid w:val="23216B9E"/>
    <w:rsid w:val="23CB2668"/>
    <w:rsid w:val="24446AD1"/>
    <w:rsid w:val="258B3F01"/>
    <w:rsid w:val="25DF2D91"/>
    <w:rsid w:val="25EB1B15"/>
    <w:rsid w:val="2689664C"/>
    <w:rsid w:val="269B077F"/>
    <w:rsid w:val="28726432"/>
    <w:rsid w:val="28EA1527"/>
    <w:rsid w:val="28FC4052"/>
    <w:rsid w:val="295B6692"/>
    <w:rsid w:val="2BDB8E89"/>
    <w:rsid w:val="2C632C4D"/>
    <w:rsid w:val="2CDA6073"/>
    <w:rsid w:val="2D135DC9"/>
    <w:rsid w:val="2D627EB5"/>
    <w:rsid w:val="2D8845E8"/>
    <w:rsid w:val="2F69E01F"/>
    <w:rsid w:val="2FC715A1"/>
    <w:rsid w:val="300C3C53"/>
    <w:rsid w:val="30B9654E"/>
    <w:rsid w:val="319B0D2F"/>
    <w:rsid w:val="31DF8101"/>
    <w:rsid w:val="327B7771"/>
    <w:rsid w:val="32D36A8A"/>
    <w:rsid w:val="35507AD8"/>
    <w:rsid w:val="36A2296D"/>
    <w:rsid w:val="36EF6CEE"/>
    <w:rsid w:val="36F7205C"/>
    <w:rsid w:val="373F0CED"/>
    <w:rsid w:val="37974585"/>
    <w:rsid w:val="37FF34AC"/>
    <w:rsid w:val="383F1A80"/>
    <w:rsid w:val="3A28272F"/>
    <w:rsid w:val="3A372E78"/>
    <w:rsid w:val="3A61401C"/>
    <w:rsid w:val="3AEA3927"/>
    <w:rsid w:val="3B79D776"/>
    <w:rsid w:val="3B9F05E5"/>
    <w:rsid w:val="3CE0156C"/>
    <w:rsid w:val="3D9F7AB8"/>
    <w:rsid w:val="3F273427"/>
    <w:rsid w:val="3F7E9879"/>
    <w:rsid w:val="3FB74067"/>
    <w:rsid w:val="3FC7DDFD"/>
    <w:rsid w:val="3FDBFE23"/>
    <w:rsid w:val="3FEF6A39"/>
    <w:rsid w:val="3FF77334"/>
    <w:rsid w:val="3FFCACC1"/>
    <w:rsid w:val="41486121"/>
    <w:rsid w:val="44C17EA1"/>
    <w:rsid w:val="47DD8AC4"/>
    <w:rsid w:val="48436949"/>
    <w:rsid w:val="48DF1DE4"/>
    <w:rsid w:val="495E4535"/>
    <w:rsid w:val="4A424026"/>
    <w:rsid w:val="4BB8690A"/>
    <w:rsid w:val="4BDBFA3D"/>
    <w:rsid w:val="4BFD1DCA"/>
    <w:rsid w:val="4C131A68"/>
    <w:rsid w:val="4C655912"/>
    <w:rsid w:val="4CCB7152"/>
    <w:rsid w:val="4D253EF9"/>
    <w:rsid w:val="4D6B1502"/>
    <w:rsid w:val="4DFB53D0"/>
    <w:rsid w:val="4F28697B"/>
    <w:rsid w:val="50E7288A"/>
    <w:rsid w:val="512856CF"/>
    <w:rsid w:val="51472F1D"/>
    <w:rsid w:val="52F5E6A6"/>
    <w:rsid w:val="53157F1A"/>
    <w:rsid w:val="534E1882"/>
    <w:rsid w:val="537A0DD6"/>
    <w:rsid w:val="53B6245A"/>
    <w:rsid w:val="550E79DE"/>
    <w:rsid w:val="55DF7F7C"/>
    <w:rsid w:val="55EF5AC9"/>
    <w:rsid w:val="565F5170"/>
    <w:rsid w:val="56A91366"/>
    <w:rsid w:val="57B7470B"/>
    <w:rsid w:val="586F0EFA"/>
    <w:rsid w:val="5A922935"/>
    <w:rsid w:val="5BFD120B"/>
    <w:rsid w:val="5C834F8F"/>
    <w:rsid w:val="5D5D3060"/>
    <w:rsid w:val="5D8F3FEB"/>
    <w:rsid w:val="5E820A3B"/>
    <w:rsid w:val="5EBF3BA7"/>
    <w:rsid w:val="5F652B83"/>
    <w:rsid w:val="5F7F218E"/>
    <w:rsid w:val="5FA9666C"/>
    <w:rsid w:val="5FDA5F17"/>
    <w:rsid w:val="5FDBE29A"/>
    <w:rsid w:val="5FE44DD2"/>
    <w:rsid w:val="60533F69"/>
    <w:rsid w:val="61132657"/>
    <w:rsid w:val="62EB37B3"/>
    <w:rsid w:val="6371110B"/>
    <w:rsid w:val="644A2987"/>
    <w:rsid w:val="645C20F6"/>
    <w:rsid w:val="651F5133"/>
    <w:rsid w:val="65EFC658"/>
    <w:rsid w:val="66181757"/>
    <w:rsid w:val="66A219E9"/>
    <w:rsid w:val="675C4D5F"/>
    <w:rsid w:val="677BC837"/>
    <w:rsid w:val="67BBC5B6"/>
    <w:rsid w:val="67FF1EC2"/>
    <w:rsid w:val="68420E4A"/>
    <w:rsid w:val="698226B8"/>
    <w:rsid w:val="69B3093C"/>
    <w:rsid w:val="69C507DF"/>
    <w:rsid w:val="69CF596E"/>
    <w:rsid w:val="69FF1E38"/>
    <w:rsid w:val="6A534989"/>
    <w:rsid w:val="6A6B5C8E"/>
    <w:rsid w:val="6AAFF6B0"/>
    <w:rsid w:val="6AB3013E"/>
    <w:rsid w:val="6BEC6528"/>
    <w:rsid w:val="6C291FB7"/>
    <w:rsid w:val="6C373EAD"/>
    <w:rsid w:val="6D245E6F"/>
    <w:rsid w:val="6D747303"/>
    <w:rsid w:val="6DAC15FE"/>
    <w:rsid w:val="6E1D363A"/>
    <w:rsid w:val="6EFD5982"/>
    <w:rsid w:val="6F6E6B1E"/>
    <w:rsid w:val="6F765506"/>
    <w:rsid w:val="6F7B93C8"/>
    <w:rsid w:val="6FB32235"/>
    <w:rsid w:val="6FBF3198"/>
    <w:rsid w:val="6FEF49B4"/>
    <w:rsid w:val="6FF9536D"/>
    <w:rsid w:val="6FF9AFE0"/>
    <w:rsid w:val="70A52404"/>
    <w:rsid w:val="71801CBF"/>
    <w:rsid w:val="71DF2E64"/>
    <w:rsid w:val="72877F88"/>
    <w:rsid w:val="737472AC"/>
    <w:rsid w:val="73AA23FA"/>
    <w:rsid w:val="73AE4CEE"/>
    <w:rsid w:val="73BC072C"/>
    <w:rsid w:val="73BFE9BE"/>
    <w:rsid w:val="73FDFF12"/>
    <w:rsid w:val="73FFD508"/>
    <w:rsid w:val="74081181"/>
    <w:rsid w:val="740F73C7"/>
    <w:rsid w:val="744E588A"/>
    <w:rsid w:val="74607A8C"/>
    <w:rsid w:val="74A46559"/>
    <w:rsid w:val="74E70BF7"/>
    <w:rsid w:val="75A82F2B"/>
    <w:rsid w:val="76BB21A1"/>
    <w:rsid w:val="76BB361C"/>
    <w:rsid w:val="76E928F9"/>
    <w:rsid w:val="76F723E4"/>
    <w:rsid w:val="7744678C"/>
    <w:rsid w:val="77452573"/>
    <w:rsid w:val="77CD4FB1"/>
    <w:rsid w:val="77DE068C"/>
    <w:rsid w:val="77DF359F"/>
    <w:rsid w:val="77FBCDD4"/>
    <w:rsid w:val="786F17CF"/>
    <w:rsid w:val="79F65A54"/>
    <w:rsid w:val="7A4E3CAB"/>
    <w:rsid w:val="7B4357D6"/>
    <w:rsid w:val="7BBED369"/>
    <w:rsid w:val="7BBF94CA"/>
    <w:rsid w:val="7BF52F98"/>
    <w:rsid w:val="7BFFB5A9"/>
    <w:rsid w:val="7C7F17EB"/>
    <w:rsid w:val="7CD7E62E"/>
    <w:rsid w:val="7D17DD4C"/>
    <w:rsid w:val="7D591A43"/>
    <w:rsid w:val="7D7D79E0"/>
    <w:rsid w:val="7DDBD959"/>
    <w:rsid w:val="7DF5556C"/>
    <w:rsid w:val="7E1542CA"/>
    <w:rsid w:val="7E63730F"/>
    <w:rsid w:val="7EAD43DE"/>
    <w:rsid w:val="7EBF6104"/>
    <w:rsid w:val="7EF67F2E"/>
    <w:rsid w:val="7F59758A"/>
    <w:rsid w:val="7F7EDC9F"/>
    <w:rsid w:val="7F93AAE8"/>
    <w:rsid w:val="7FBB958C"/>
    <w:rsid w:val="7FBE56A9"/>
    <w:rsid w:val="7FCD730A"/>
    <w:rsid w:val="7FE0A4F1"/>
    <w:rsid w:val="7FE7985A"/>
    <w:rsid w:val="7FF7202C"/>
    <w:rsid w:val="7FFC3D1C"/>
    <w:rsid w:val="7FFC51BC"/>
    <w:rsid w:val="7FFCC78D"/>
    <w:rsid w:val="82FFB4CC"/>
    <w:rsid w:val="87B732AE"/>
    <w:rsid w:val="8FFD39B3"/>
    <w:rsid w:val="954F8B5F"/>
    <w:rsid w:val="9D4B5CFF"/>
    <w:rsid w:val="9E871258"/>
    <w:rsid w:val="9F1BA1D7"/>
    <w:rsid w:val="9FF6C991"/>
    <w:rsid w:val="9FFFDCC8"/>
    <w:rsid w:val="A33B350C"/>
    <w:rsid w:val="A5B776F5"/>
    <w:rsid w:val="A6EF30D5"/>
    <w:rsid w:val="AB7F918D"/>
    <w:rsid w:val="AEFFE27B"/>
    <w:rsid w:val="B76FCF80"/>
    <w:rsid w:val="B95EF312"/>
    <w:rsid w:val="BBCB80C5"/>
    <w:rsid w:val="BBFF8DDB"/>
    <w:rsid w:val="BD35C441"/>
    <w:rsid w:val="BEEFECED"/>
    <w:rsid w:val="BEF5C73E"/>
    <w:rsid w:val="BEFF9857"/>
    <w:rsid w:val="BF5F5CC3"/>
    <w:rsid w:val="BFAF9905"/>
    <w:rsid w:val="BFD368A9"/>
    <w:rsid w:val="BFF7FF84"/>
    <w:rsid w:val="BFFF03CE"/>
    <w:rsid w:val="BFFFACD1"/>
    <w:rsid w:val="C5F31472"/>
    <w:rsid w:val="C9BFEDD6"/>
    <w:rsid w:val="CBFFE2A3"/>
    <w:rsid w:val="CFB6BE52"/>
    <w:rsid w:val="CFEABCA2"/>
    <w:rsid w:val="D2DDCB32"/>
    <w:rsid w:val="D39B305E"/>
    <w:rsid w:val="D63B3E6F"/>
    <w:rsid w:val="DCFFBB53"/>
    <w:rsid w:val="DDFE38E3"/>
    <w:rsid w:val="DE61B7CE"/>
    <w:rsid w:val="DEEFEBCA"/>
    <w:rsid w:val="DFB5CC52"/>
    <w:rsid w:val="DFDF1ADB"/>
    <w:rsid w:val="E77DBC94"/>
    <w:rsid w:val="E7CF5DA9"/>
    <w:rsid w:val="E7F777A0"/>
    <w:rsid w:val="E9F71EFB"/>
    <w:rsid w:val="EBF2F12B"/>
    <w:rsid w:val="EC2517A7"/>
    <w:rsid w:val="ECBB1E9A"/>
    <w:rsid w:val="ECFF2387"/>
    <w:rsid w:val="EEFBFAAF"/>
    <w:rsid w:val="EEFE8448"/>
    <w:rsid w:val="EF5B1D24"/>
    <w:rsid w:val="EFA53D03"/>
    <w:rsid w:val="EFBF8777"/>
    <w:rsid w:val="EFFCE212"/>
    <w:rsid w:val="EFFFEE50"/>
    <w:rsid w:val="F2171C13"/>
    <w:rsid w:val="F3D9BA7A"/>
    <w:rsid w:val="F53BF7FB"/>
    <w:rsid w:val="F7AF9AB6"/>
    <w:rsid w:val="F7B6CA1C"/>
    <w:rsid w:val="F7FF2FB7"/>
    <w:rsid w:val="F95E369D"/>
    <w:rsid w:val="F9653F81"/>
    <w:rsid w:val="FA7987F0"/>
    <w:rsid w:val="FA7FCFA8"/>
    <w:rsid w:val="FBBBE3AB"/>
    <w:rsid w:val="FBD6F07F"/>
    <w:rsid w:val="FBEDF1E4"/>
    <w:rsid w:val="FBFA1BA3"/>
    <w:rsid w:val="FCB39302"/>
    <w:rsid w:val="FCEFA915"/>
    <w:rsid w:val="FD7CA2EE"/>
    <w:rsid w:val="FDBD3628"/>
    <w:rsid w:val="FDD636ED"/>
    <w:rsid w:val="FDDFB8B8"/>
    <w:rsid w:val="FDEF5A7B"/>
    <w:rsid w:val="FDF6BE2A"/>
    <w:rsid w:val="FDFEEEDA"/>
    <w:rsid w:val="FE7F8621"/>
    <w:rsid w:val="FEFB8385"/>
    <w:rsid w:val="FEFBC7FB"/>
    <w:rsid w:val="FEFF45F2"/>
    <w:rsid w:val="FFA78CFB"/>
    <w:rsid w:val="FFABF4C6"/>
    <w:rsid w:val="FFAEE5C1"/>
    <w:rsid w:val="FFB309C3"/>
    <w:rsid w:val="FFDB6B4D"/>
    <w:rsid w:val="FFEE8D08"/>
    <w:rsid w:val="FFF6A8D1"/>
    <w:rsid w:val="FFFB0AA5"/>
    <w:rsid w:val="FFFDA93D"/>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next w:val="1"/>
    <w:qFormat/>
    <w:uiPriority w:val="0"/>
    <w:pPr>
      <w:keepNext/>
      <w:keepLines/>
      <w:widowControl w:val="0"/>
      <w:spacing w:beforeLines="0" w:beforeAutospacing="0" w:afterLines="0" w:afterAutospacing="0" w:line="540" w:lineRule="exact"/>
      <w:ind w:firstLine="0" w:firstLineChars="0"/>
      <w:jc w:val="center"/>
      <w:outlineLvl w:val="0"/>
    </w:pPr>
    <w:rPr>
      <w:rFonts w:ascii="Times New Roman" w:hAnsi="Times New Roman" w:eastAsia="方正小标宋_GBK" w:cs="Times New Roman"/>
      <w:kern w:val="44"/>
      <w:sz w:val="44"/>
      <w:szCs w:val="24"/>
      <w:lang w:val="en-US" w:eastAsia="zh-CN" w:bidi="ar-SA"/>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rPr>
      <w:rFonts w:eastAsia="宋体"/>
      <w:sz w:val="21"/>
    </w:rPr>
  </w:style>
  <w:style w:type="paragraph" w:customStyle="1" w:styleId="3">
    <w:name w:val="Date1"/>
    <w:next w:val="1"/>
    <w:qFormat/>
    <w:uiPriority w:val="0"/>
    <w:pPr>
      <w:widowControl w:val="0"/>
      <w:ind w:left="100" w:leftChars="2500"/>
      <w:jc w:val="both"/>
    </w:pPr>
    <w:rPr>
      <w:rFonts w:ascii="Times New Roman" w:hAnsi="Times New Roman" w:eastAsia="方正仿宋_GBK" w:cs="Times New Roman"/>
      <w:kern w:val="2"/>
      <w:sz w:val="32"/>
      <w:szCs w:val="32"/>
      <w:lang w:val="en-US" w:eastAsia="zh-CN" w:bidi="ar-SA"/>
    </w:rPr>
  </w:style>
  <w:style w:type="paragraph" w:styleId="5">
    <w:name w:val="Document Map"/>
    <w:basedOn w:val="1"/>
    <w:qFormat/>
    <w:uiPriority w:val="0"/>
    <w:pPr>
      <w:shd w:val="clear" w:color="auto" w:fill="000080"/>
    </w:pPr>
  </w:style>
  <w:style w:type="paragraph" w:styleId="6">
    <w:name w:val="Plain Text"/>
    <w:basedOn w:val="1"/>
    <w:qFormat/>
    <w:uiPriority w:val="0"/>
    <w:rPr>
      <w:rFonts w:ascii="宋体" w:hAnsi="Courier New" w:eastAsia="仿宋_GB2312"/>
      <w:sz w:val="32"/>
      <w:szCs w:val="20"/>
    </w:rPr>
  </w:style>
  <w:style w:type="paragraph" w:styleId="7">
    <w:name w:val="Date"/>
    <w:basedOn w:val="1"/>
    <w:next w:val="1"/>
    <w:qFormat/>
    <w:uiPriority w:val="0"/>
    <w:pPr>
      <w:ind w:left="100" w:leftChars="250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footnote text"/>
    <w:basedOn w:val="1"/>
    <w:next w:val="2"/>
    <w:qFormat/>
    <w:uiPriority w:val="0"/>
    <w:pPr>
      <w:widowControl w:val="0"/>
      <w:snapToGrid w:val="0"/>
      <w:spacing w:line="540" w:lineRule="exact"/>
      <w:ind w:firstLine="480" w:firstLineChars="200"/>
      <w:jc w:val="left"/>
    </w:pPr>
    <w:rPr>
      <w:rFonts w:ascii="Calibri" w:hAnsi="Calibri" w:eastAsia="宋体" w:cs="Times New Roman"/>
      <w:color w:val="auto"/>
      <w:kern w:val="2"/>
      <w:sz w:val="18"/>
      <w:szCs w:val="18"/>
      <w:lang w:val="en-US" w:eastAsia="zh-CN" w:bidi="ar-SA"/>
    </w:rPr>
  </w:style>
  <w:style w:type="paragraph" w:styleId="11">
    <w:name w:val="Normal (Web)"/>
    <w:basedOn w:val="1"/>
    <w:qFormat/>
    <w:uiPriority w:val="0"/>
    <w:pPr>
      <w:widowControl/>
      <w:jc w:val="left"/>
    </w:pPr>
    <w:rPr>
      <w:rFonts w:ascii="宋体" w:hAnsi="宋体" w:eastAsia="宋体" w:cs="宋体"/>
      <w:kern w:val="0"/>
      <w:sz w:val="24"/>
      <w:szCs w:val="24"/>
      <w:lang w:val="en-US" w:eastAsia="zh-CN" w:bidi="ar-SA"/>
    </w:rPr>
  </w:style>
  <w:style w:type="character" w:styleId="14">
    <w:name w:val="page number"/>
    <w:basedOn w:val="13"/>
    <w:qFormat/>
    <w:uiPriority w:val="0"/>
  </w:style>
  <w:style w:type="paragraph" w:customStyle="1" w:styleId="15">
    <w:name w:val=" Char Char Char Char Char Char Char Char Char Char Char Char Char Char Char Char Char Char Char Char Char Char"/>
    <w:basedOn w:val="1"/>
    <w:qFormat/>
    <w:uiPriority w:val="0"/>
    <w:rPr>
      <w:rFonts w:ascii="宋体" w:hAnsi="宋体" w:cs="Courier New"/>
      <w:sz w:val="32"/>
      <w:szCs w:val="32"/>
    </w:rPr>
  </w:style>
  <w:style w:type="paragraph" w:customStyle="1" w:styleId="16">
    <w:name w:val="Char Char Char Char"/>
    <w:basedOn w:val="5"/>
    <w:qFormat/>
    <w:uiPriority w:val="0"/>
    <w:rPr>
      <w:rFonts w:eastAsia="宋体"/>
      <w:sz w:val="21"/>
      <w:szCs w:val="20"/>
    </w:rPr>
  </w:style>
  <w:style w:type="character" w:customStyle="1" w:styleId="17">
    <w:name w:val="font61"/>
    <w:basedOn w:val="13"/>
    <w:qFormat/>
    <w:uiPriority w:val="0"/>
    <w:rPr>
      <w:rFonts w:ascii="方正仿宋_GBK" w:hAnsi="方正仿宋_GBK" w:eastAsia="方正仿宋_GBK" w:cs="方正仿宋_GBK"/>
      <w:color w:val="000000"/>
      <w:sz w:val="20"/>
      <w:szCs w:val="20"/>
      <w:u w:val="none"/>
    </w:rPr>
  </w:style>
  <w:style w:type="character" w:customStyle="1" w:styleId="18">
    <w:name w:val="font141"/>
    <w:basedOn w:val="13"/>
    <w:qFormat/>
    <w:uiPriority w:val="0"/>
    <w:rPr>
      <w:rFonts w:hint="eastAsia" w:ascii="方正仿宋_GBK" w:hAnsi="方正仿宋_GBK" w:eastAsia="方正仿宋_GBK" w:cs="方正仿宋_GBK"/>
      <w:color w:val="000000"/>
      <w:sz w:val="22"/>
      <w:szCs w:val="22"/>
      <w:u w:val="none"/>
    </w:rPr>
  </w:style>
  <w:style w:type="character" w:customStyle="1" w:styleId="19">
    <w:name w:val="font131"/>
    <w:basedOn w:val="13"/>
    <w:qFormat/>
    <w:uiPriority w:val="0"/>
    <w:rPr>
      <w:rFonts w:ascii="方正小标宋_GBK" w:hAnsi="方正小标宋_GBK" w:eastAsia="方正小标宋_GBK" w:cs="方正小标宋_GBK"/>
      <w:color w:val="000000"/>
      <w:sz w:val="44"/>
      <w:szCs w:val="44"/>
      <w:u w:val="none"/>
    </w:rPr>
  </w:style>
  <w:style w:type="character" w:customStyle="1" w:styleId="20">
    <w:name w:val="font91"/>
    <w:basedOn w:val="13"/>
    <w:qFormat/>
    <w:uiPriority w:val="0"/>
    <w:rPr>
      <w:rFonts w:hint="eastAsia" w:ascii="方正黑体_GBK" w:hAnsi="方正黑体_GBK" w:eastAsia="方正黑体_GBK" w:cs="方正黑体_GBK"/>
      <w:color w:val="000000"/>
      <w:sz w:val="20"/>
      <w:szCs w:val="20"/>
      <w:u w:val="none"/>
    </w:rPr>
  </w:style>
  <w:style w:type="character" w:customStyle="1" w:styleId="21">
    <w:name w:val="font111"/>
    <w:basedOn w:val="13"/>
    <w:qFormat/>
    <w:uiPriority w:val="0"/>
    <w:rPr>
      <w:rFonts w:ascii="方正仿宋_GBK" w:hAnsi="方正仿宋_GBK" w:eastAsia="方正仿宋_GBK" w:cs="方正仿宋_GBK"/>
      <w:color w:val="000000"/>
      <w:sz w:val="22"/>
      <w:szCs w:val="22"/>
      <w:u w:val="none"/>
    </w:rPr>
  </w:style>
  <w:style w:type="character" w:customStyle="1" w:styleId="22">
    <w:name w:val="font161"/>
    <w:basedOn w:val="13"/>
    <w:qFormat/>
    <w:uiPriority w:val="0"/>
    <w:rPr>
      <w:rFonts w:ascii="方正书宋_GBK" w:hAnsi="方正书宋_GBK" w:eastAsia="方正书宋_GBK" w:cs="方正书宋_GBK"/>
      <w:color w:val="000000"/>
      <w:sz w:val="22"/>
      <w:szCs w:val="22"/>
      <w:u w:val="none"/>
    </w:rPr>
  </w:style>
  <w:style w:type="character" w:customStyle="1" w:styleId="23">
    <w:name w:val="font21"/>
    <w:basedOn w:val="13"/>
    <w:qFormat/>
    <w:uiPriority w:val="0"/>
    <w:rPr>
      <w:rFonts w:hint="eastAsia" w:ascii="方正仿宋_GBK" w:hAnsi="方正仿宋_GBK" w:eastAsia="方正仿宋_GBK" w:cs="方正仿宋_GBK"/>
      <w:color w:val="000000"/>
      <w:sz w:val="20"/>
      <w:szCs w:val="20"/>
      <w:u w:val="none"/>
    </w:rPr>
  </w:style>
  <w:style w:type="character" w:customStyle="1" w:styleId="24">
    <w:name w:val="font41"/>
    <w:basedOn w:val="13"/>
    <w:qFormat/>
    <w:uiPriority w:val="0"/>
    <w:rPr>
      <w:rFonts w:hint="eastAsia" w:ascii="方正仿宋_GBK" w:hAnsi="方正仿宋_GBK" w:eastAsia="方正仿宋_GBK" w:cs="方正仿宋_GBK"/>
      <w:color w:val="FF0000"/>
      <w:sz w:val="20"/>
      <w:szCs w:val="20"/>
      <w:u w:val="none"/>
    </w:rPr>
  </w:style>
  <w:style w:type="character" w:customStyle="1" w:styleId="25">
    <w:name w:val="font51"/>
    <w:basedOn w:val="13"/>
    <w:qFormat/>
    <w:uiPriority w:val="0"/>
    <w:rPr>
      <w:rFonts w:ascii="方正黑体_GBK" w:hAnsi="方正黑体_GBK" w:eastAsia="方正黑体_GBK" w:cs="方正黑体_GBK"/>
      <w:color w:val="000000"/>
      <w:sz w:val="24"/>
      <w:szCs w:val="24"/>
      <w:u w:val="none"/>
    </w:rPr>
  </w:style>
  <w:style w:type="character" w:customStyle="1" w:styleId="26">
    <w:name w:val="font01"/>
    <w:basedOn w:val="13"/>
    <w:qFormat/>
    <w:uiPriority w:val="0"/>
    <w:rPr>
      <w:rFonts w:hint="default" w:ascii="Times New Roman" w:hAnsi="Times New Roman" w:eastAsia="宋体" w:cs="Times New Roman"/>
      <w:color w:val="000000"/>
      <w:sz w:val="20"/>
      <w:szCs w:val="20"/>
      <w:u w:val="none"/>
    </w:rPr>
  </w:style>
  <w:style w:type="character" w:customStyle="1" w:styleId="27">
    <w:name w:val="font101"/>
    <w:basedOn w:val="13"/>
    <w:qFormat/>
    <w:uiPriority w:val="0"/>
    <w:rPr>
      <w:rFonts w:ascii="方正黑体_GBK" w:hAnsi="方正黑体_GBK" w:eastAsia="方正黑体_GBK" w:cs="方正黑体_GBK"/>
      <w:color w:val="000000"/>
      <w:sz w:val="22"/>
      <w:szCs w:val="22"/>
      <w:u w:val="none"/>
    </w:rPr>
  </w:style>
  <w:style w:type="character" w:customStyle="1" w:styleId="28">
    <w:name w:val="font12"/>
    <w:basedOn w:val="13"/>
    <w:qFormat/>
    <w:uiPriority w:val="0"/>
    <w:rPr>
      <w:rFonts w:hint="default" w:ascii="Times New Roman" w:hAnsi="Times New Roman" w:eastAsia="宋体" w:cs="Times New Roman"/>
      <w:color w:val="000000"/>
      <w:sz w:val="22"/>
      <w:szCs w:val="22"/>
      <w:u w:val="none"/>
    </w:rPr>
  </w:style>
  <w:style w:type="character" w:customStyle="1" w:styleId="29">
    <w:name w:val="font122"/>
    <w:basedOn w:val="13"/>
    <w:qFormat/>
    <w:uiPriority w:val="0"/>
    <w:rPr>
      <w:rFonts w:hint="eastAsia" w:ascii="方正仿宋_GBK" w:hAnsi="方正仿宋_GBK" w:eastAsia="方正仿宋_GBK" w:cs="方正仿宋_GBK"/>
      <w:color w:val="000000"/>
      <w:sz w:val="22"/>
      <w:szCs w:val="22"/>
      <w:u w:val="none"/>
    </w:rPr>
  </w:style>
  <w:style w:type="character" w:customStyle="1" w:styleId="30">
    <w:name w:val="font11"/>
    <w:basedOn w:val="13"/>
    <w:qFormat/>
    <w:uiPriority w:val="0"/>
    <w:rPr>
      <w:rFonts w:hint="eastAsia" w:ascii="方正仿宋_GBK" w:hAnsi="方正仿宋_GBK" w:eastAsia="方正仿宋_GBK" w:cs="方正仿宋_GBK"/>
      <w:color w:val="000000"/>
      <w:sz w:val="20"/>
      <w:szCs w:val="20"/>
      <w:u w:val="none"/>
    </w:rPr>
  </w:style>
  <w:style w:type="character" w:customStyle="1" w:styleId="31">
    <w:name w:val="font151"/>
    <w:basedOn w:val="13"/>
    <w:qFormat/>
    <w:uiPriority w:val="0"/>
    <w:rPr>
      <w:rFonts w:hint="eastAsia" w:ascii="方正仿宋_GBK" w:hAnsi="方正仿宋_GBK" w:eastAsia="方正仿宋_GBK" w:cs="方正仿宋_GBK"/>
      <w:color w:val="000000"/>
      <w:sz w:val="22"/>
      <w:szCs w:val="22"/>
      <w:u w:val="none"/>
    </w:rPr>
  </w:style>
  <w:style w:type="paragraph" w:customStyle="1" w:styleId="32">
    <w:name w:val="p0"/>
    <w:basedOn w:val="1"/>
    <w:qFormat/>
    <w:uiPriority w:val="0"/>
    <w:pPr>
      <w:keepNext w:val="0"/>
      <w:keepLines w:val="0"/>
      <w:widowControl/>
      <w:suppressLineNumbers w:val="0"/>
      <w:spacing w:before="0" w:beforeAutospacing="0" w:after="0" w:afterAutospacing="0"/>
      <w:ind w:left="0" w:right="0"/>
      <w:jc w:val="both"/>
    </w:pPr>
    <w:rPr>
      <w:rFonts w:hint="default" w:ascii="Calibri" w:hAnsi="Calibri" w:eastAsia="宋体" w:cs="宋体"/>
      <w:kern w:val="0"/>
      <w:sz w:val="21"/>
      <w:szCs w:val="21"/>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 China</Company>
  <Pages>1</Pages>
  <Words>188</Words>
  <Characters>1073</Characters>
  <Lines>1</Lines>
  <Paragraphs>1</Paragraphs>
  <TotalTime>44</TotalTime>
  <ScaleCrop>false</ScaleCrop>
  <LinksUpToDate>false</LinksUpToDate>
  <CharactersWithSpaces>1259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2017-02-25T18:06:00Z</dcterms:created>
  <dc:creator>微软用户</dc:creator>
  <cp:lastModifiedBy>sjj</cp:lastModifiedBy>
  <cp:lastPrinted>2024-02-04T17:35:00Z</cp:lastPrinted>
  <dcterms:modified xsi:type="dcterms:W3CDTF">2025-03-04T15:00:23Z</dcterms:modified>
  <dc:title>关于《落实全面从严治党责任工作述职报告》</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