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4D" w:rsidRDefault="00EB6809">
      <w:pPr>
        <w:rPr>
          <w:rFonts w:eastAsia="方正黑体_GBK"/>
        </w:rPr>
      </w:pPr>
      <w:r>
        <w:rPr>
          <w:rFonts w:eastAsia="方正黑体_GBK"/>
        </w:rPr>
        <w:pict>
          <v:line id="_x0000_s1026" style="position:absolute;left:0;text-align:left;z-index:251660288;mso-position-horizontal:center;mso-position-horizontal-relative:page;mso-position-vertical-relative:margin" from="0,241pt" to="442.2pt,241pt"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9ue11gAAAAgBAAAPAAAAAAAA&#10;AAEAIAAAACIAAABkcnMvZG93bnJldi54bWxQSwECFAAUAAAACACHTuJAhhD+ENsBAACXAwAADgAA&#10;AAAAAAABACAAAAAlAQAAZHJzL2Uyb0RvYy54bWxQSwUGAAAAAAYABgBZAQAAcgUAAAAA&#10;" strokecolor="red" strokeweight="1.75pt">
            <w10:wrap anchorx="page" anchory="margin"/>
          </v:line>
        </w:pict>
      </w:r>
      <w:r>
        <w:rPr>
          <w:rFonts w:eastAsia="方正黑体_GB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99.25pt;width:411pt;height:53.85pt;z-index:251659264;mso-position-horizontal:center;mso-position-horizontal-relative:page;mso-position-vertical-relative:margin" fillcolor="red" stroked="f" strokecolor="red">
            <v:textpath style="font-family:&quot;方正小标宋_GBK&quot;;font-weight:bold" trim="t" fitpath="t" string="巫山县司法局"/>
            <w10:wrap anchorx="page" anchory="margin"/>
          </v:shape>
        </w:pict>
      </w:r>
    </w:p>
    <w:p w:rsidR="009D244D" w:rsidRDefault="009D244D">
      <w:pPr>
        <w:rPr>
          <w:rFonts w:eastAsia="方正黑体_GBK"/>
        </w:rPr>
      </w:pPr>
    </w:p>
    <w:p w:rsidR="009D244D" w:rsidRDefault="009D244D">
      <w:pPr>
        <w:rPr>
          <w:rFonts w:eastAsia="方正黑体_GBK"/>
        </w:rPr>
      </w:pPr>
    </w:p>
    <w:p w:rsidR="009D244D" w:rsidRDefault="009D244D"/>
    <w:p w:rsidR="009D244D" w:rsidRDefault="009D244D"/>
    <w:p w:rsidR="009D244D" w:rsidRDefault="009D244D"/>
    <w:p w:rsidR="009D244D" w:rsidRDefault="009D244D"/>
    <w:p w:rsidR="009D244D" w:rsidRDefault="0048142F">
      <w:pPr>
        <w:jc w:val="center"/>
        <w:rPr>
          <w:rFonts w:eastAsia="方正楷体_GBK"/>
        </w:rPr>
      </w:pPr>
      <w:r>
        <w:rPr>
          <w:rFonts w:hint="eastAsia"/>
        </w:rPr>
        <w:t>巫山司发〔</w:t>
      </w:r>
      <w:r>
        <w:rPr>
          <w:rFonts w:hint="eastAsia"/>
        </w:rPr>
        <w:t>2021</w:t>
      </w:r>
      <w:r>
        <w:rPr>
          <w:rFonts w:hint="eastAsia"/>
        </w:rPr>
        <w:t>〕</w:t>
      </w:r>
      <w:r>
        <w:rPr>
          <w:rFonts w:hint="eastAsia"/>
        </w:rPr>
        <w:t>8</w:t>
      </w:r>
      <w:r>
        <w:rPr>
          <w:rFonts w:hint="eastAsia"/>
        </w:rPr>
        <w:t>号</w:t>
      </w:r>
    </w:p>
    <w:p w:rsidR="009D244D" w:rsidRDefault="009D244D"/>
    <w:p w:rsidR="009D244D" w:rsidRDefault="009D244D">
      <w:bookmarkStart w:id="0" w:name="_GoBack"/>
      <w:bookmarkEnd w:id="0"/>
    </w:p>
    <w:p w:rsidR="009D244D" w:rsidRDefault="0048142F">
      <w:pPr>
        <w:tabs>
          <w:tab w:val="left" w:pos="5628"/>
        </w:tabs>
        <w:snapToGrid w:val="0"/>
        <w:spacing w:line="600" w:lineRule="exact"/>
        <w:jc w:val="center"/>
        <w:rPr>
          <w:rFonts w:eastAsia="方正小标宋_GBK" w:cs="方正小标宋_GBK"/>
          <w:sz w:val="44"/>
          <w:szCs w:val="44"/>
        </w:rPr>
      </w:pPr>
      <w:r>
        <w:rPr>
          <w:rFonts w:eastAsia="方正小标宋_GBK" w:cs="方正小标宋_GBK" w:hint="eastAsia"/>
          <w:sz w:val="44"/>
          <w:szCs w:val="44"/>
        </w:rPr>
        <w:t>巫山县司法局</w:t>
      </w:r>
    </w:p>
    <w:p w:rsidR="009D244D" w:rsidRDefault="0048142F">
      <w:pPr>
        <w:tabs>
          <w:tab w:val="left" w:pos="5628"/>
        </w:tabs>
        <w:snapToGrid w:val="0"/>
        <w:spacing w:line="600" w:lineRule="exact"/>
        <w:jc w:val="center"/>
        <w:rPr>
          <w:rFonts w:eastAsia="方正小标宋_GBK" w:cs="方正小标宋_GBK"/>
          <w:sz w:val="44"/>
          <w:szCs w:val="44"/>
        </w:rPr>
      </w:pPr>
      <w:r>
        <w:rPr>
          <w:rFonts w:eastAsia="方正小标宋_GBK" w:cs="方正小标宋_GBK" w:hint="eastAsia"/>
          <w:sz w:val="44"/>
          <w:szCs w:val="44"/>
        </w:rPr>
        <w:t>关于印发《巫山县法律援助个案质量评估办法》的通知</w:t>
      </w:r>
    </w:p>
    <w:p w:rsidR="009D244D" w:rsidRDefault="009D244D">
      <w:pPr>
        <w:tabs>
          <w:tab w:val="left" w:pos="5628"/>
        </w:tabs>
        <w:snapToGrid w:val="0"/>
        <w:rPr>
          <w:rFonts w:cs="方正仿宋_GBK"/>
          <w:szCs w:val="32"/>
        </w:rPr>
      </w:pPr>
    </w:p>
    <w:p w:rsidR="009D244D" w:rsidRDefault="0048142F">
      <w:pPr>
        <w:tabs>
          <w:tab w:val="left" w:pos="5628"/>
        </w:tabs>
        <w:snapToGrid w:val="0"/>
        <w:spacing w:line="600" w:lineRule="exact"/>
        <w:contextualSpacing/>
        <w:rPr>
          <w:rFonts w:cs="方正仿宋_GBK"/>
          <w:szCs w:val="32"/>
        </w:rPr>
      </w:pPr>
      <w:r>
        <w:rPr>
          <w:rFonts w:cs="方正仿宋_GBK" w:hint="eastAsia"/>
          <w:szCs w:val="32"/>
        </w:rPr>
        <w:t>各基层司法所，机关各科室，法律援助中心、社区矫正帮教服务中心，各律师事务所、基层法律服务所、司法鉴定所、公证处：</w:t>
      </w:r>
      <w:r>
        <w:rPr>
          <w:rFonts w:cs="方正仿宋_GBK" w:hint="eastAsia"/>
          <w:szCs w:val="32"/>
        </w:rPr>
        <w:t xml:space="preserve"> </w:t>
      </w:r>
    </w:p>
    <w:p w:rsidR="009D244D" w:rsidRDefault="0048142F">
      <w:pPr>
        <w:pStyle w:val="a4"/>
        <w:widowControl/>
        <w:shd w:val="clear" w:color="auto" w:fill="FFFFFF"/>
        <w:snapToGrid w:val="0"/>
        <w:spacing w:beforeAutospacing="0" w:afterAutospacing="0" w:line="600" w:lineRule="exact"/>
        <w:ind w:firstLine="640"/>
        <w:contextualSpacing/>
        <w:rPr>
          <w:rFonts w:cs="方正仿宋_GBK"/>
          <w:sz w:val="32"/>
          <w:szCs w:val="32"/>
          <w:shd w:val="clear" w:color="auto" w:fill="FFFFFF"/>
        </w:rPr>
      </w:pPr>
      <w:r>
        <w:rPr>
          <w:rFonts w:cs="方正仿宋_GBK" w:hint="eastAsia"/>
          <w:sz w:val="32"/>
          <w:szCs w:val="32"/>
          <w:shd w:val="clear" w:color="auto" w:fill="FFFFFF"/>
        </w:rPr>
        <w:t>根据《重庆市法律援助条例》《全国刑事法律援助服务规范》《全国民事行政法律援助服务规范》《重庆市法律援助质量评估办法》，结合巫山县实际情况，经会议研究决定，现将《巫山县法律援助个案质量评估办法》印发给你们，请遵照执行。</w:t>
      </w:r>
      <w:r>
        <w:rPr>
          <w:rFonts w:cs="方正仿宋_GBK" w:hint="eastAsia"/>
          <w:sz w:val="32"/>
          <w:szCs w:val="32"/>
          <w:shd w:val="clear" w:color="auto" w:fill="FFFFFF"/>
        </w:rPr>
        <w:t xml:space="preserve"> </w:t>
      </w:r>
    </w:p>
    <w:p w:rsidR="009D244D" w:rsidRDefault="009D244D">
      <w:pPr>
        <w:pStyle w:val="a4"/>
        <w:widowControl/>
        <w:shd w:val="clear" w:color="auto" w:fill="FFFFFF"/>
        <w:snapToGrid w:val="0"/>
        <w:spacing w:beforeAutospacing="0" w:afterAutospacing="0" w:line="600" w:lineRule="exact"/>
        <w:rPr>
          <w:rFonts w:cs="方正仿宋_GBK"/>
          <w:sz w:val="32"/>
          <w:szCs w:val="32"/>
          <w:shd w:val="clear" w:color="auto" w:fill="FFFFFF"/>
        </w:rPr>
      </w:pPr>
    </w:p>
    <w:p w:rsidR="009D244D" w:rsidRDefault="0048142F">
      <w:pPr>
        <w:pStyle w:val="a4"/>
        <w:widowControl/>
        <w:shd w:val="clear" w:color="auto" w:fill="FFFFFF"/>
        <w:snapToGrid w:val="0"/>
        <w:spacing w:beforeAutospacing="0" w:afterAutospacing="0" w:line="600" w:lineRule="exact"/>
        <w:ind w:firstLineChars="200" w:firstLine="640"/>
        <w:rPr>
          <w:rFonts w:cs="方正仿宋_GBK"/>
          <w:sz w:val="32"/>
          <w:szCs w:val="32"/>
          <w:shd w:val="clear" w:color="auto" w:fill="FFFFFF"/>
        </w:rPr>
      </w:pPr>
      <w:r>
        <w:rPr>
          <w:rFonts w:cs="方正仿宋_GBK" w:hint="eastAsia"/>
          <w:sz w:val="32"/>
          <w:szCs w:val="32"/>
          <w:shd w:val="clear" w:color="auto" w:fill="FFFFFF"/>
        </w:rPr>
        <w:lastRenderedPageBreak/>
        <w:t>附件：巫山县法律援助个案质量评估办法</w:t>
      </w:r>
    </w:p>
    <w:p w:rsidR="009D244D" w:rsidRDefault="009D244D">
      <w:pPr>
        <w:pStyle w:val="a4"/>
        <w:shd w:val="clear" w:color="auto" w:fill="FFFFFF"/>
        <w:snapToGrid w:val="0"/>
        <w:spacing w:beforeAutospacing="0" w:afterAutospacing="0" w:line="600" w:lineRule="exact"/>
        <w:ind w:firstLine="640"/>
        <w:contextualSpacing/>
        <w:rPr>
          <w:rFonts w:cs="方正仿宋_GBK"/>
          <w:sz w:val="32"/>
          <w:szCs w:val="32"/>
          <w:shd w:val="clear" w:color="auto" w:fill="FFFFFF"/>
        </w:rPr>
      </w:pPr>
    </w:p>
    <w:p w:rsidR="009D244D" w:rsidRDefault="009D244D">
      <w:pPr>
        <w:pStyle w:val="a4"/>
        <w:shd w:val="clear" w:color="auto" w:fill="FFFFFF"/>
        <w:snapToGrid w:val="0"/>
        <w:spacing w:beforeAutospacing="0" w:afterAutospacing="0" w:line="600" w:lineRule="exact"/>
        <w:ind w:firstLine="640"/>
        <w:contextualSpacing/>
        <w:rPr>
          <w:rFonts w:cs="方正仿宋_GBK"/>
          <w:sz w:val="32"/>
          <w:szCs w:val="32"/>
          <w:shd w:val="clear" w:color="auto" w:fill="FFFFFF"/>
        </w:rPr>
      </w:pPr>
    </w:p>
    <w:p w:rsidR="009D244D" w:rsidRDefault="009D244D">
      <w:pPr>
        <w:pStyle w:val="a4"/>
        <w:shd w:val="clear" w:color="auto" w:fill="FFFFFF"/>
        <w:snapToGrid w:val="0"/>
        <w:spacing w:beforeAutospacing="0" w:afterAutospacing="0" w:line="600" w:lineRule="exact"/>
        <w:contextualSpacing/>
        <w:rPr>
          <w:rFonts w:cs="方正仿宋_GBK"/>
          <w:sz w:val="32"/>
          <w:szCs w:val="32"/>
          <w:shd w:val="clear" w:color="auto" w:fill="FFFFFF"/>
        </w:rPr>
      </w:pPr>
    </w:p>
    <w:p w:rsidR="009D244D" w:rsidRDefault="0048142F">
      <w:pPr>
        <w:pStyle w:val="a4"/>
        <w:shd w:val="clear" w:color="auto" w:fill="FFFFFF"/>
        <w:snapToGrid w:val="0"/>
        <w:spacing w:beforeAutospacing="0" w:afterAutospacing="0" w:line="600" w:lineRule="exact"/>
        <w:ind w:firstLine="640"/>
        <w:contextualSpacing/>
        <w:rPr>
          <w:rFonts w:cs="方正仿宋_GBK"/>
          <w:sz w:val="32"/>
          <w:szCs w:val="32"/>
          <w:shd w:val="clear" w:color="auto" w:fill="FFFFFF"/>
        </w:rPr>
      </w:pPr>
      <w:r>
        <w:rPr>
          <w:rFonts w:cs="方正仿宋_GBK" w:hint="eastAsia"/>
          <w:sz w:val="32"/>
          <w:szCs w:val="32"/>
          <w:shd w:val="clear" w:color="auto" w:fill="FFFFFF"/>
        </w:rPr>
        <w:t xml:space="preserve">                             </w:t>
      </w:r>
      <w:r>
        <w:rPr>
          <w:rFonts w:cs="方正仿宋_GBK" w:hint="eastAsia"/>
          <w:sz w:val="32"/>
          <w:szCs w:val="32"/>
          <w:shd w:val="clear" w:color="auto" w:fill="FFFFFF"/>
        </w:rPr>
        <w:t>巫山县司法局</w:t>
      </w:r>
    </w:p>
    <w:p w:rsidR="00141EBE" w:rsidRDefault="0048142F" w:rsidP="00141EBE">
      <w:pPr>
        <w:pStyle w:val="a4"/>
        <w:shd w:val="clear" w:color="auto" w:fill="FFFFFF"/>
        <w:snapToGrid w:val="0"/>
        <w:spacing w:beforeAutospacing="0" w:afterAutospacing="0" w:line="600" w:lineRule="exact"/>
        <w:ind w:firstLineChars="1600" w:firstLine="5120"/>
        <w:contextualSpacing/>
        <w:rPr>
          <w:rFonts w:cs="方正仿宋_GBK"/>
          <w:sz w:val="32"/>
          <w:szCs w:val="32"/>
          <w:shd w:val="clear" w:color="auto" w:fill="FFFFFF"/>
        </w:rPr>
      </w:pPr>
      <w:r>
        <w:rPr>
          <w:rFonts w:cs="方正仿宋_GBK" w:hint="eastAsia"/>
          <w:sz w:val="32"/>
          <w:szCs w:val="32"/>
          <w:shd w:val="clear" w:color="auto" w:fill="FFFFFF"/>
        </w:rPr>
        <w:t>2021</w:t>
      </w:r>
      <w:r>
        <w:rPr>
          <w:rFonts w:cs="方正仿宋_GBK" w:hint="eastAsia"/>
          <w:sz w:val="32"/>
          <w:szCs w:val="32"/>
          <w:shd w:val="clear" w:color="auto" w:fill="FFFFFF"/>
        </w:rPr>
        <w:t>年</w:t>
      </w:r>
      <w:r>
        <w:rPr>
          <w:rFonts w:cs="方正仿宋_GBK" w:hint="eastAsia"/>
          <w:sz w:val="32"/>
          <w:szCs w:val="32"/>
          <w:shd w:val="clear" w:color="auto" w:fill="FFFFFF"/>
        </w:rPr>
        <w:t>4</w:t>
      </w:r>
      <w:r>
        <w:rPr>
          <w:rFonts w:cs="方正仿宋_GBK" w:hint="eastAsia"/>
          <w:sz w:val="32"/>
          <w:szCs w:val="32"/>
          <w:shd w:val="clear" w:color="auto" w:fill="FFFFFF"/>
        </w:rPr>
        <w:t>月</w:t>
      </w:r>
      <w:r>
        <w:rPr>
          <w:rFonts w:cs="方正仿宋_GBK" w:hint="eastAsia"/>
          <w:sz w:val="32"/>
          <w:szCs w:val="32"/>
          <w:shd w:val="clear" w:color="auto" w:fill="FFFFFF"/>
        </w:rPr>
        <w:t>7</w:t>
      </w:r>
      <w:r>
        <w:rPr>
          <w:rFonts w:cs="方正仿宋_GBK" w:hint="eastAsia"/>
          <w:sz w:val="32"/>
          <w:szCs w:val="32"/>
          <w:shd w:val="clear" w:color="auto" w:fill="FFFFFF"/>
        </w:rPr>
        <w:t>日</w:t>
      </w:r>
    </w:p>
    <w:p w:rsidR="009D244D" w:rsidRDefault="00141EBE" w:rsidP="00141EBE">
      <w:pPr>
        <w:pStyle w:val="a4"/>
        <w:shd w:val="clear" w:color="auto" w:fill="FFFFFF"/>
        <w:snapToGrid w:val="0"/>
        <w:spacing w:beforeAutospacing="0" w:afterAutospacing="0" w:line="600" w:lineRule="exact"/>
        <w:contextualSpacing/>
        <w:rPr>
          <w:rFonts w:cs="方正仿宋_GBK"/>
          <w:sz w:val="32"/>
          <w:szCs w:val="32"/>
          <w:shd w:val="clear" w:color="auto" w:fill="FFFFFF"/>
        </w:rPr>
      </w:pPr>
      <w:r>
        <w:rPr>
          <w:rFonts w:ascii="方正仿宋_GBK" w:hint="eastAsia"/>
          <w:color w:val="000000"/>
          <w:sz w:val="32"/>
          <w:szCs w:val="32"/>
        </w:rPr>
        <w:t>（此件公开发布）</w:t>
      </w:r>
    </w:p>
    <w:p w:rsidR="009D244D" w:rsidRDefault="009D244D">
      <w:pPr>
        <w:pStyle w:val="a4"/>
        <w:shd w:val="clear" w:color="auto" w:fill="FFFFFF"/>
        <w:spacing w:beforeAutospacing="0" w:afterAutospacing="0" w:line="600" w:lineRule="exact"/>
        <w:rPr>
          <w:rFonts w:cs="方正仿宋_GBK"/>
          <w:sz w:val="32"/>
          <w:szCs w:val="32"/>
          <w:shd w:val="clear" w:color="auto" w:fill="FFFFFF"/>
        </w:rPr>
      </w:pPr>
    </w:p>
    <w:p w:rsidR="009D244D" w:rsidRDefault="009D244D">
      <w:pPr>
        <w:pStyle w:val="a4"/>
        <w:shd w:val="clear" w:color="auto" w:fill="FFFFFF"/>
        <w:spacing w:beforeAutospacing="0" w:afterAutospacing="0" w:line="600" w:lineRule="exact"/>
        <w:rPr>
          <w:rFonts w:cs="方正仿宋_GBK"/>
          <w:sz w:val="32"/>
          <w:szCs w:val="32"/>
          <w:shd w:val="clear" w:color="auto" w:fill="FFFFFF"/>
        </w:rPr>
      </w:pPr>
    </w:p>
    <w:p w:rsidR="009D244D" w:rsidRDefault="009D244D">
      <w:pPr>
        <w:pStyle w:val="a4"/>
        <w:shd w:val="clear" w:color="auto" w:fill="FFFFFF"/>
        <w:spacing w:beforeAutospacing="0" w:afterAutospacing="0" w:line="600" w:lineRule="exact"/>
        <w:rPr>
          <w:rFonts w:cs="方正仿宋_GBK"/>
          <w:sz w:val="32"/>
          <w:szCs w:val="32"/>
          <w:shd w:val="clear" w:color="auto" w:fill="FFFFFF"/>
        </w:rPr>
      </w:pPr>
    </w:p>
    <w:p w:rsidR="009D244D" w:rsidRDefault="009D244D">
      <w:pPr>
        <w:pStyle w:val="a4"/>
        <w:shd w:val="clear" w:color="auto" w:fill="FFFFFF"/>
        <w:spacing w:beforeAutospacing="0" w:afterAutospacing="0" w:line="600" w:lineRule="exact"/>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9D244D">
      <w:pPr>
        <w:pStyle w:val="a4"/>
        <w:shd w:val="clear" w:color="auto" w:fill="FFFFFF"/>
        <w:spacing w:beforeAutospacing="0" w:afterAutospacing="0"/>
        <w:rPr>
          <w:rFonts w:cs="方正仿宋_GBK"/>
          <w:sz w:val="32"/>
          <w:szCs w:val="32"/>
          <w:shd w:val="clear" w:color="auto" w:fill="FFFFFF"/>
        </w:rPr>
      </w:pPr>
    </w:p>
    <w:p w:rsidR="009D244D" w:rsidRDefault="0048142F">
      <w:pPr>
        <w:jc w:val="center"/>
        <w:rPr>
          <w:rFonts w:eastAsia="方正小标宋_GBK" w:cs="方正小标宋_GBK"/>
          <w:sz w:val="44"/>
          <w:szCs w:val="44"/>
        </w:rPr>
      </w:pPr>
      <w:r>
        <w:rPr>
          <w:rFonts w:eastAsia="方正小标宋_GBK" w:cs="方正小标宋_GBK" w:hint="eastAsia"/>
          <w:sz w:val="44"/>
          <w:szCs w:val="44"/>
        </w:rPr>
        <w:lastRenderedPageBreak/>
        <w:t>巫山县法律援助个案质量评估办法</w:t>
      </w:r>
    </w:p>
    <w:p w:rsidR="009D244D" w:rsidRDefault="009D244D">
      <w:pPr>
        <w:ind w:firstLineChars="200" w:firstLine="643"/>
        <w:rPr>
          <w:rFonts w:cs="方正仿宋_GBK"/>
          <w:b/>
          <w:bCs/>
          <w:szCs w:val="32"/>
        </w:rPr>
      </w:pPr>
    </w:p>
    <w:p w:rsidR="009D244D" w:rsidRDefault="0048142F">
      <w:pPr>
        <w:ind w:firstLineChars="200" w:firstLine="643"/>
        <w:rPr>
          <w:rFonts w:cs="方正仿宋_GBK"/>
          <w:szCs w:val="32"/>
        </w:rPr>
      </w:pPr>
      <w:r>
        <w:rPr>
          <w:rFonts w:cs="方正仿宋_GBK" w:hint="eastAsia"/>
          <w:b/>
          <w:bCs/>
          <w:szCs w:val="32"/>
        </w:rPr>
        <w:t>第一条</w:t>
      </w:r>
      <w:r>
        <w:rPr>
          <w:rFonts w:cs="方正仿宋_GBK" w:hint="eastAsia"/>
          <w:szCs w:val="32"/>
        </w:rPr>
        <w:t>为加强我县法律援助案件质量管理，提高法律援助案件质量，更好地维护困难群众和特殊案件当事人的合法权益，根据《重庆市法律援助条例》《全国刑事法律援助服务规范》《全国民事行政法律援助服务规范》《重庆市法律援助质量评估办法》，巫山县法律援助中心结合实际情况，制定本办法。</w:t>
      </w:r>
    </w:p>
    <w:p w:rsidR="009D244D" w:rsidRDefault="0048142F">
      <w:pPr>
        <w:ind w:firstLineChars="200" w:firstLine="643"/>
        <w:rPr>
          <w:rFonts w:cs="方正仿宋_GBK"/>
          <w:szCs w:val="32"/>
        </w:rPr>
      </w:pPr>
      <w:r>
        <w:rPr>
          <w:rFonts w:cs="方正仿宋_GBK" w:hint="eastAsia"/>
          <w:b/>
          <w:bCs/>
          <w:szCs w:val="32"/>
        </w:rPr>
        <w:t>第二条</w:t>
      </w:r>
      <w:r>
        <w:rPr>
          <w:rFonts w:cs="方正仿宋_GBK" w:hint="eastAsia"/>
          <w:szCs w:val="32"/>
        </w:rPr>
        <w:t xml:space="preserve"> </w:t>
      </w:r>
      <w:r>
        <w:rPr>
          <w:rFonts w:cs="方正仿宋_GBK" w:hint="eastAsia"/>
          <w:szCs w:val="32"/>
        </w:rPr>
        <w:t>本办法所称法律援助案件是指法律援助机构指派或者安排法律援助人员办理的各类刑事、民事、行政案件，不包括代写法律文书、提供法律咨询、为刑事案件当事人提供法律帮助等。</w:t>
      </w:r>
    </w:p>
    <w:p w:rsidR="009D244D" w:rsidRDefault="0048142F">
      <w:pPr>
        <w:ind w:firstLineChars="200" w:firstLine="643"/>
        <w:rPr>
          <w:rFonts w:cs="方正仿宋_GBK"/>
          <w:szCs w:val="32"/>
        </w:rPr>
      </w:pPr>
      <w:r>
        <w:rPr>
          <w:rFonts w:cs="方正仿宋_GBK" w:hint="eastAsia"/>
          <w:b/>
          <w:bCs/>
          <w:szCs w:val="32"/>
        </w:rPr>
        <w:t>第三条</w:t>
      </w:r>
      <w:r>
        <w:rPr>
          <w:rFonts w:cs="方正仿宋_GBK" w:hint="eastAsia"/>
          <w:b/>
          <w:bCs/>
          <w:szCs w:val="32"/>
        </w:rPr>
        <w:t xml:space="preserve"> </w:t>
      </w:r>
      <w:r>
        <w:rPr>
          <w:rFonts w:cs="方正仿宋_GBK" w:hint="eastAsia"/>
          <w:szCs w:val="32"/>
        </w:rPr>
        <w:t xml:space="preserve">  </w:t>
      </w:r>
      <w:r>
        <w:rPr>
          <w:rFonts w:cs="方正仿宋_GBK" w:hint="eastAsia"/>
          <w:szCs w:val="32"/>
        </w:rPr>
        <w:t>法律援助案件质量评估，坚持公开、公平、公正，坚持普遍检查和重点抽查、过程监督，坚持法律效果和社会效果相统一。</w:t>
      </w:r>
    </w:p>
    <w:p w:rsidR="009D244D" w:rsidRDefault="0048142F">
      <w:pPr>
        <w:ind w:firstLineChars="200" w:firstLine="643"/>
        <w:rPr>
          <w:rFonts w:cs="方正仿宋_GBK"/>
          <w:szCs w:val="32"/>
        </w:rPr>
      </w:pPr>
      <w:r>
        <w:rPr>
          <w:rFonts w:cs="方正仿宋_GBK" w:hint="eastAsia"/>
          <w:b/>
          <w:bCs/>
          <w:szCs w:val="32"/>
        </w:rPr>
        <w:t>第四条</w:t>
      </w:r>
      <w:r>
        <w:rPr>
          <w:rFonts w:cs="方正仿宋_GBK" w:hint="eastAsia"/>
          <w:b/>
          <w:bCs/>
          <w:szCs w:val="32"/>
        </w:rPr>
        <w:t xml:space="preserve"> </w:t>
      </w:r>
      <w:r>
        <w:rPr>
          <w:rFonts w:cs="方正仿宋_GBK" w:hint="eastAsia"/>
          <w:szCs w:val="32"/>
        </w:rPr>
        <w:t xml:space="preserve">  </w:t>
      </w:r>
      <w:r>
        <w:rPr>
          <w:rFonts w:cs="方正仿宋_GBK" w:hint="eastAsia"/>
          <w:szCs w:val="32"/>
        </w:rPr>
        <w:t>巫山县司法局成立法律援助案件个案质量评估及补贴发放小组。由局党组书记、局长张兴平任组长，副局长谭庆旭、副局长黄裕萍任副组长，公法科负责人任组长助理，领导小组下设办公室于巫山县法律援助中心，具体办理法律援助案件个案质量评估及补贴发放的日常工作。法律援助中心负责人为办公室主任，法律援助中心其他工作人员及若干名从事法律服务工作</w:t>
      </w:r>
      <w:r>
        <w:rPr>
          <w:rFonts w:cs="方正仿宋_GBK" w:hint="eastAsia"/>
          <w:szCs w:val="32"/>
        </w:rPr>
        <w:lastRenderedPageBreak/>
        <w:t>满</w:t>
      </w:r>
      <w:r>
        <w:rPr>
          <w:rFonts w:cs="方正仿宋_GBK" w:hint="eastAsia"/>
          <w:szCs w:val="32"/>
        </w:rPr>
        <w:t>5</w:t>
      </w:r>
      <w:r>
        <w:rPr>
          <w:rFonts w:cs="方正仿宋_GBK" w:hint="eastAsia"/>
          <w:szCs w:val="32"/>
        </w:rPr>
        <w:t>年的专职人员为成员。</w:t>
      </w:r>
    </w:p>
    <w:p w:rsidR="009D244D" w:rsidRDefault="0048142F">
      <w:pPr>
        <w:ind w:firstLineChars="200" w:firstLine="640"/>
        <w:rPr>
          <w:rFonts w:cs="方正仿宋_GBK"/>
          <w:szCs w:val="32"/>
        </w:rPr>
      </w:pPr>
      <w:r>
        <w:rPr>
          <w:rFonts w:cs="方正仿宋_GBK" w:hint="eastAsia"/>
          <w:szCs w:val="32"/>
        </w:rPr>
        <w:t>开展法律援助案件质量评估，一般以不少于两名评估人员为一组，且明确其中一人为组长；对同一案件由组员分别评估、组内协商一致确定等次；组内不能就某一案件的等次达成一致的，以组长意见为准。</w:t>
      </w:r>
    </w:p>
    <w:p w:rsidR="009D244D" w:rsidRDefault="0048142F">
      <w:pPr>
        <w:ind w:firstLineChars="200" w:firstLine="643"/>
        <w:rPr>
          <w:rFonts w:cs="方正仿宋_GBK"/>
          <w:szCs w:val="32"/>
        </w:rPr>
      </w:pPr>
      <w:r>
        <w:rPr>
          <w:rFonts w:cs="方正仿宋_GBK" w:hint="eastAsia"/>
          <w:b/>
          <w:bCs/>
          <w:szCs w:val="32"/>
        </w:rPr>
        <w:t>第五条</w:t>
      </w:r>
      <w:r>
        <w:rPr>
          <w:rFonts w:cs="方正仿宋_GBK" w:hint="eastAsia"/>
          <w:szCs w:val="32"/>
        </w:rPr>
        <w:t>评估小组成员可以查阅重庆市法律援助管理系统和案件卷宗，约谈承办人，回访受援人，走访办案机关，对照《重庆市法律援助案件质量评估办法》逐项打分，并综合考量办案活动、办案效果、办案效率等因素评定案件质量等次。</w:t>
      </w:r>
    </w:p>
    <w:p w:rsidR="009D244D" w:rsidRDefault="0048142F">
      <w:pPr>
        <w:ind w:firstLineChars="200" w:firstLine="643"/>
        <w:rPr>
          <w:rFonts w:cs="方正仿宋_GBK"/>
          <w:szCs w:val="32"/>
        </w:rPr>
      </w:pPr>
      <w:r>
        <w:rPr>
          <w:rFonts w:cs="方正仿宋_GBK" w:hint="eastAsia"/>
          <w:b/>
          <w:bCs/>
          <w:szCs w:val="32"/>
        </w:rPr>
        <w:t>第六条</w:t>
      </w:r>
      <w:r>
        <w:rPr>
          <w:rFonts w:cs="方正仿宋_GBK" w:hint="eastAsia"/>
          <w:szCs w:val="32"/>
        </w:rPr>
        <w:t>法律援助案件质量评估等次为优秀、良好、合格、不合格。</w:t>
      </w:r>
      <w:r>
        <w:rPr>
          <w:rFonts w:cs="方正仿宋_GBK" w:hint="eastAsia"/>
          <w:szCs w:val="32"/>
        </w:rPr>
        <w:t>90</w:t>
      </w:r>
      <w:r>
        <w:rPr>
          <w:rFonts w:cs="方正仿宋_GBK" w:hint="eastAsia"/>
          <w:szCs w:val="32"/>
        </w:rPr>
        <w:t>分及以上为优秀等次，</w:t>
      </w:r>
      <w:r>
        <w:rPr>
          <w:rFonts w:cs="方正仿宋_GBK" w:hint="eastAsia"/>
          <w:szCs w:val="32"/>
        </w:rPr>
        <w:t>80</w:t>
      </w:r>
      <w:r>
        <w:rPr>
          <w:rFonts w:cs="方正仿宋_GBK" w:hint="eastAsia"/>
          <w:szCs w:val="32"/>
        </w:rPr>
        <w:t>分－</w:t>
      </w:r>
      <w:r>
        <w:rPr>
          <w:rFonts w:cs="方正仿宋_GBK" w:hint="eastAsia"/>
          <w:szCs w:val="32"/>
        </w:rPr>
        <w:t>89</w:t>
      </w:r>
      <w:r>
        <w:rPr>
          <w:rFonts w:cs="方正仿宋_GBK" w:hint="eastAsia"/>
          <w:szCs w:val="32"/>
        </w:rPr>
        <w:t>分为良好等次，</w:t>
      </w:r>
      <w:r>
        <w:rPr>
          <w:rFonts w:cs="方正仿宋_GBK" w:hint="eastAsia"/>
          <w:szCs w:val="32"/>
        </w:rPr>
        <w:t>60</w:t>
      </w:r>
      <w:r>
        <w:rPr>
          <w:rFonts w:cs="方正仿宋_GBK" w:hint="eastAsia"/>
          <w:szCs w:val="32"/>
        </w:rPr>
        <w:t>分－</w:t>
      </w:r>
      <w:r>
        <w:rPr>
          <w:rFonts w:cs="方正仿宋_GBK" w:hint="eastAsia"/>
          <w:szCs w:val="32"/>
        </w:rPr>
        <w:t>79</w:t>
      </w:r>
      <w:r>
        <w:rPr>
          <w:rFonts w:cs="方正仿宋_GBK" w:hint="eastAsia"/>
          <w:szCs w:val="32"/>
        </w:rPr>
        <w:t>分为合格等次，</w:t>
      </w:r>
      <w:r>
        <w:rPr>
          <w:rFonts w:cs="方正仿宋_GBK" w:hint="eastAsia"/>
          <w:szCs w:val="32"/>
        </w:rPr>
        <w:t>60</w:t>
      </w:r>
      <w:r>
        <w:rPr>
          <w:rFonts w:cs="方正仿宋_GBK" w:hint="eastAsia"/>
          <w:szCs w:val="32"/>
        </w:rPr>
        <w:t>分及以下为不合格等次。</w:t>
      </w:r>
    </w:p>
    <w:p w:rsidR="009D244D" w:rsidRDefault="0048142F">
      <w:pPr>
        <w:ind w:firstLineChars="200" w:firstLine="643"/>
        <w:rPr>
          <w:rFonts w:cs="方正仿宋_GBK"/>
          <w:szCs w:val="32"/>
        </w:rPr>
      </w:pPr>
      <w:r>
        <w:rPr>
          <w:rFonts w:cs="方正仿宋_GBK" w:hint="eastAsia"/>
          <w:b/>
          <w:bCs/>
          <w:szCs w:val="32"/>
        </w:rPr>
        <w:t>第七条</w:t>
      </w:r>
      <w:r>
        <w:rPr>
          <w:rFonts w:cs="方正仿宋_GBK" w:hint="eastAsia"/>
          <w:szCs w:val="32"/>
        </w:rPr>
        <w:t xml:space="preserve">  </w:t>
      </w:r>
      <w:r>
        <w:rPr>
          <w:rFonts w:cs="方正仿宋_GBK" w:hint="eastAsia"/>
          <w:szCs w:val="32"/>
        </w:rPr>
        <w:t>县法律援助中心应当自收到法律援助人员提交归档资料之日起</w:t>
      </w:r>
      <w:r>
        <w:rPr>
          <w:rFonts w:cs="方正仿宋_GBK" w:hint="eastAsia"/>
          <w:szCs w:val="32"/>
        </w:rPr>
        <w:t>45</w:t>
      </w:r>
      <w:r>
        <w:rPr>
          <w:rFonts w:cs="方正仿宋_GBK" w:hint="eastAsia"/>
          <w:szCs w:val="32"/>
        </w:rPr>
        <w:t>日内，组织评估人员对每一个案件进行评估，并依据评估等次发放补贴。</w:t>
      </w:r>
    </w:p>
    <w:p w:rsidR="009D244D" w:rsidRDefault="0048142F">
      <w:pPr>
        <w:ind w:firstLineChars="200" w:firstLine="643"/>
        <w:rPr>
          <w:rFonts w:cs="方正仿宋_GBK"/>
          <w:szCs w:val="32"/>
        </w:rPr>
      </w:pPr>
      <w:r>
        <w:rPr>
          <w:rFonts w:cs="方正仿宋_GBK" w:hint="eastAsia"/>
          <w:b/>
          <w:bCs/>
          <w:szCs w:val="32"/>
        </w:rPr>
        <w:t>第八条</w:t>
      </w:r>
      <w:r>
        <w:rPr>
          <w:rFonts w:cs="方正仿宋_GBK" w:hint="eastAsia"/>
          <w:b/>
          <w:bCs/>
          <w:szCs w:val="32"/>
        </w:rPr>
        <w:t xml:space="preserve">  </w:t>
      </w:r>
      <w:r>
        <w:rPr>
          <w:rFonts w:cs="方正仿宋_GBK" w:hint="eastAsia"/>
          <w:szCs w:val="32"/>
        </w:rPr>
        <w:t>县法律援助中心应当在每次案件评估结束后</w:t>
      </w:r>
      <w:r>
        <w:rPr>
          <w:rFonts w:cs="方正仿宋_GBK" w:hint="eastAsia"/>
          <w:szCs w:val="32"/>
        </w:rPr>
        <w:t>5</w:t>
      </w:r>
      <w:r>
        <w:rPr>
          <w:rFonts w:cs="方正仿宋_GBK" w:hint="eastAsia"/>
          <w:szCs w:val="32"/>
        </w:rPr>
        <w:t>个工作日内，将评估结果在重庆市法律援助管理系统公布。</w:t>
      </w:r>
    </w:p>
    <w:p w:rsidR="009D244D" w:rsidRDefault="0048142F">
      <w:pPr>
        <w:ind w:firstLineChars="200" w:firstLine="640"/>
        <w:rPr>
          <w:rFonts w:cs="方正仿宋_GBK"/>
          <w:szCs w:val="32"/>
        </w:rPr>
      </w:pPr>
      <w:r>
        <w:rPr>
          <w:rFonts w:cs="方正仿宋_GBK" w:hint="eastAsia"/>
          <w:szCs w:val="32"/>
        </w:rPr>
        <w:t>法律援助办案人员对评估结果有异议，应当在评估结果公布之日起</w:t>
      </w:r>
      <w:r>
        <w:rPr>
          <w:rFonts w:cs="方正仿宋_GBK" w:hint="eastAsia"/>
          <w:szCs w:val="32"/>
        </w:rPr>
        <w:t>5</w:t>
      </w:r>
      <w:r>
        <w:rPr>
          <w:rFonts w:cs="方正仿宋_GBK" w:hint="eastAsia"/>
          <w:szCs w:val="32"/>
        </w:rPr>
        <w:t>个工作日内向县法律援助中心提交书面申辩意见。</w:t>
      </w:r>
    </w:p>
    <w:p w:rsidR="009D244D" w:rsidRDefault="0048142F">
      <w:pPr>
        <w:ind w:firstLineChars="200" w:firstLine="640"/>
        <w:rPr>
          <w:rFonts w:cs="方正仿宋_GBK"/>
          <w:szCs w:val="32"/>
        </w:rPr>
      </w:pPr>
      <w:r>
        <w:rPr>
          <w:rFonts w:cs="方正仿宋_GBK" w:hint="eastAsia"/>
          <w:szCs w:val="32"/>
        </w:rPr>
        <w:t>县法律援助中心接受书面申辩意见</w:t>
      </w:r>
      <w:r>
        <w:rPr>
          <w:rFonts w:cs="方正仿宋_GBK" w:hint="eastAsia"/>
          <w:szCs w:val="32"/>
        </w:rPr>
        <w:t>10</w:t>
      </w:r>
      <w:r>
        <w:rPr>
          <w:rFonts w:cs="方正仿宋_GBK" w:hint="eastAsia"/>
          <w:szCs w:val="32"/>
        </w:rPr>
        <w:t>个工作日内另行组织</w:t>
      </w:r>
      <w:r>
        <w:rPr>
          <w:rFonts w:cs="方正仿宋_GBK" w:hint="eastAsia"/>
          <w:szCs w:val="32"/>
        </w:rPr>
        <w:lastRenderedPageBreak/>
        <w:t>评估人员重新评估，并答复申辩人。对同一案件评估等次提出异议申辩以一次为限。</w:t>
      </w:r>
    </w:p>
    <w:p w:rsidR="009D244D" w:rsidRDefault="0048142F">
      <w:pPr>
        <w:ind w:firstLineChars="200" w:firstLine="643"/>
        <w:rPr>
          <w:rFonts w:cs="方正仿宋_GBK"/>
          <w:szCs w:val="32"/>
        </w:rPr>
      </w:pPr>
      <w:r>
        <w:rPr>
          <w:rFonts w:cs="方正仿宋_GBK" w:hint="eastAsia"/>
          <w:b/>
          <w:bCs/>
          <w:szCs w:val="32"/>
        </w:rPr>
        <w:t>第九条</w:t>
      </w:r>
      <w:r>
        <w:rPr>
          <w:rFonts w:cs="方正仿宋_GBK" w:hint="eastAsia"/>
          <w:szCs w:val="32"/>
        </w:rPr>
        <w:t xml:space="preserve">   </w:t>
      </w:r>
      <w:r>
        <w:rPr>
          <w:rFonts w:cs="方正仿宋_GBK" w:hint="eastAsia"/>
          <w:szCs w:val="32"/>
        </w:rPr>
        <w:t>法律援助人员对承办案件质量评估结果明确表示无异议、虽有异议但超过期限未提出或者已组织重新评估，法律援助中心应该依照《巫山县法律援助案件办案经费支付办法》规定，对优秀等次的案件补贴增发</w:t>
      </w:r>
      <w:r>
        <w:rPr>
          <w:rFonts w:cs="方正仿宋_GBK" w:hint="eastAsia"/>
          <w:szCs w:val="32"/>
        </w:rPr>
        <w:t>10%</w:t>
      </w:r>
      <w:r>
        <w:rPr>
          <w:rFonts w:cs="方正仿宋_GBK" w:hint="eastAsia"/>
          <w:szCs w:val="32"/>
        </w:rPr>
        <w:t>，不合格等次案件不予发放补贴。</w:t>
      </w:r>
    </w:p>
    <w:p w:rsidR="009D244D" w:rsidRDefault="0048142F">
      <w:pPr>
        <w:ind w:firstLineChars="200" w:firstLine="643"/>
        <w:rPr>
          <w:rFonts w:cs="方正仿宋_GBK"/>
          <w:szCs w:val="32"/>
        </w:rPr>
      </w:pPr>
      <w:r>
        <w:rPr>
          <w:rFonts w:cs="方正仿宋_GBK" w:hint="eastAsia"/>
          <w:b/>
          <w:bCs/>
          <w:szCs w:val="32"/>
        </w:rPr>
        <w:t>第十条</w:t>
      </w:r>
      <w:r>
        <w:rPr>
          <w:rFonts w:cs="方正仿宋_GBK" w:hint="eastAsia"/>
          <w:szCs w:val="32"/>
        </w:rPr>
        <w:t xml:space="preserve">    </w:t>
      </w:r>
      <w:r>
        <w:rPr>
          <w:rFonts w:cs="方正仿宋_GBK" w:hint="eastAsia"/>
          <w:szCs w:val="32"/>
        </w:rPr>
        <w:t>本办法由巫山县司法局负责解释。</w:t>
      </w:r>
    </w:p>
    <w:p w:rsidR="009D244D" w:rsidRDefault="0048142F">
      <w:pPr>
        <w:ind w:firstLineChars="200" w:firstLine="643"/>
        <w:rPr>
          <w:rFonts w:cs="方正仿宋_GBK"/>
          <w:szCs w:val="32"/>
        </w:rPr>
      </w:pPr>
      <w:r>
        <w:rPr>
          <w:rFonts w:cs="方正仿宋_GBK" w:hint="eastAsia"/>
          <w:b/>
          <w:bCs/>
          <w:szCs w:val="32"/>
        </w:rPr>
        <w:t>第十一条</w:t>
      </w:r>
      <w:r>
        <w:rPr>
          <w:rFonts w:cs="方正仿宋_GBK" w:hint="eastAsia"/>
          <w:b/>
          <w:bCs/>
          <w:szCs w:val="32"/>
        </w:rPr>
        <w:t xml:space="preserve"> </w:t>
      </w:r>
      <w:r>
        <w:rPr>
          <w:rFonts w:cs="方正仿宋_GBK" w:hint="eastAsia"/>
          <w:szCs w:val="32"/>
        </w:rPr>
        <w:t xml:space="preserve"> </w:t>
      </w:r>
      <w:r>
        <w:rPr>
          <w:rFonts w:cs="方正仿宋_GBK" w:hint="eastAsia"/>
          <w:szCs w:val="32"/>
        </w:rPr>
        <w:t>本办法从印发之日起施行。</w:t>
      </w:r>
    </w:p>
    <w:p w:rsidR="009D244D" w:rsidRDefault="009D244D">
      <w:pPr>
        <w:snapToGrid w:val="0"/>
        <w:contextualSpacing/>
        <w:jc w:val="left"/>
        <w:rPr>
          <w:rFonts w:cs="方正仿宋_GBK"/>
          <w:szCs w:val="32"/>
        </w:rPr>
      </w:pPr>
    </w:p>
    <w:p w:rsidR="009D244D" w:rsidRDefault="009D244D">
      <w:pPr>
        <w:snapToGrid w:val="0"/>
        <w:contextualSpacing/>
        <w:jc w:val="left"/>
        <w:rPr>
          <w:rFonts w:cs="方正仿宋_GBK"/>
          <w:szCs w:val="32"/>
        </w:rPr>
      </w:pPr>
    </w:p>
    <w:p w:rsidR="009D244D" w:rsidRDefault="009D244D">
      <w:pPr>
        <w:snapToGrid w:val="0"/>
        <w:contextualSpacing/>
        <w:rPr>
          <w:rFonts w:cs="方正仿宋_GBK"/>
          <w:szCs w:val="32"/>
        </w:rPr>
      </w:pPr>
    </w:p>
    <w:p w:rsidR="009D244D" w:rsidRDefault="009D244D">
      <w:pPr>
        <w:rPr>
          <w:rFonts w:cs="方正仿宋_GBK"/>
          <w:szCs w:val="32"/>
        </w:rPr>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pPr>
    </w:p>
    <w:p w:rsidR="009D244D" w:rsidRDefault="009D244D">
      <w:pPr>
        <w:ind w:right="28" w:firstLine="560"/>
      </w:pPr>
    </w:p>
    <w:p w:rsidR="009D244D" w:rsidRDefault="009D244D">
      <w:pPr>
        <w:ind w:right="28" w:firstLine="560"/>
      </w:pPr>
    </w:p>
    <w:p w:rsidR="009D244D" w:rsidRDefault="0048142F">
      <w:pPr>
        <w:pBdr>
          <w:top w:val="single" w:sz="4" w:space="0" w:color="auto"/>
          <w:bottom w:val="single" w:sz="4" w:space="1" w:color="auto"/>
          <w:between w:val="single" w:sz="4" w:space="1" w:color="auto"/>
        </w:pBdr>
        <w:ind w:firstLineChars="100" w:firstLine="280"/>
      </w:pPr>
      <w:r>
        <w:rPr>
          <w:rFonts w:hint="eastAsia"/>
          <w:color w:val="000000"/>
          <w:sz w:val="28"/>
          <w:szCs w:val="28"/>
        </w:rPr>
        <w:t>巫山县司法局办公室</w:t>
      </w:r>
      <w:r>
        <w:rPr>
          <w:color w:val="000000"/>
          <w:sz w:val="28"/>
          <w:szCs w:val="28"/>
        </w:rPr>
        <w:t xml:space="preserve">                      20</w:t>
      </w:r>
      <w:r>
        <w:rPr>
          <w:rFonts w:hint="eastAsia"/>
          <w:color w:val="000000"/>
          <w:sz w:val="28"/>
          <w:szCs w:val="28"/>
        </w:rPr>
        <w:t>20</w:t>
      </w:r>
      <w:r>
        <w:rPr>
          <w:rFonts w:hint="eastAsia"/>
          <w:color w:val="000000"/>
          <w:sz w:val="28"/>
          <w:szCs w:val="28"/>
        </w:rPr>
        <w:t>年</w:t>
      </w:r>
      <w:r>
        <w:rPr>
          <w:rFonts w:hint="eastAsia"/>
          <w:color w:val="000000"/>
          <w:sz w:val="28"/>
          <w:szCs w:val="28"/>
        </w:rPr>
        <w:t>4</w:t>
      </w:r>
      <w:r>
        <w:rPr>
          <w:rFonts w:hint="eastAsia"/>
          <w:color w:val="000000"/>
          <w:sz w:val="28"/>
          <w:szCs w:val="28"/>
        </w:rPr>
        <w:t>月</w:t>
      </w:r>
      <w:r>
        <w:rPr>
          <w:rFonts w:hint="eastAsia"/>
          <w:color w:val="000000"/>
          <w:sz w:val="28"/>
          <w:szCs w:val="28"/>
        </w:rPr>
        <w:t>7</w:t>
      </w:r>
      <w:r>
        <w:rPr>
          <w:rFonts w:hint="eastAsia"/>
          <w:color w:val="000000"/>
          <w:sz w:val="28"/>
          <w:szCs w:val="28"/>
        </w:rPr>
        <w:t>日印发</w:t>
      </w:r>
    </w:p>
    <w:sectPr w:rsidR="009D244D" w:rsidSect="009D244D">
      <w:footerReference w:type="even" r:id="rId7"/>
      <w:footerReference w:type="default" r:id="rId8"/>
      <w:pgSz w:w="11906" w:h="16838"/>
      <w:pgMar w:top="2098" w:right="1418" w:bottom="1985" w:left="1587"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163" w:rsidRDefault="00CD1163" w:rsidP="009D244D">
      <w:r>
        <w:separator/>
      </w:r>
    </w:p>
  </w:endnote>
  <w:endnote w:type="continuationSeparator" w:id="1">
    <w:p w:rsidR="00CD1163" w:rsidRDefault="00CD1163" w:rsidP="009D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D" w:rsidRDefault="0048142F">
    <w:pPr>
      <w:pStyle w:val="a3"/>
      <w:ind w:right="360" w:firstLine="360"/>
      <w:rPr>
        <w:sz w:val="28"/>
      </w:rPr>
    </w:pPr>
    <w:r>
      <w:rPr>
        <w:rStyle w:val="a6"/>
        <w:rFonts w:hint="eastAsia"/>
        <w:sz w:val="28"/>
      </w:rPr>
      <w:t>―</w:t>
    </w:r>
    <w:r w:rsidR="00EB6809">
      <w:rPr>
        <w:kern w:val="0"/>
        <w:sz w:val="28"/>
      </w:rPr>
      <w:fldChar w:fldCharType="begin"/>
    </w:r>
    <w:r>
      <w:rPr>
        <w:kern w:val="0"/>
        <w:sz w:val="28"/>
      </w:rPr>
      <w:instrText xml:space="preserve"> PAGE </w:instrText>
    </w:r>
    <w:r w:rsidR="00EB6809">
      <w:rPr>
        <w:kern w:val="0"/>
        <w:sz w:val="28"/>
      </w:rPr>
      <w:fldChar w:fldCharType="separate"/>
    </w:r>
    <w:r>
      <w:rPr>
        <w:kern w:val="0"/>
        <w:sz w:val="28"/>
      </w:rPr>
      <w:t>2</w:t>
    </w:r>
    <w:r w:rsidR="00EB6809">
      <w:rPr>
        <w:kern w:val="0"/>
        <w:sz w:val="28"/>
      </w:rPr>
      <w:fldChar w:fldCharType="end"/>
    </w:r>
    <w:r>
      <w:rPr>
        <w:rStyle w:val="a6"/>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44D" w:rsidRDefault="0048142F">
    <w:pPr>
      <w:pStyle w:val="a3"/>
      <w:ind w:right="360" w:firstLine="360"/>
      <w:jc w:val="right"/>
      <w:rPr>
        <w:sz w:val="28"/>
      </w:rPr>
    </w:pPr>
    <w:r>
      <w:rPr>
        <w:rStyle w:val="a6"/>
        <w:rFonts w:hint="eastAsia"/>
        <w:sz w:val="28"/>
      </w:rPr>
      <w:t>―</w:t>
    </w:r>
    <w:r w:rsidR="00EB6809">
      <w:rPr>
        <w:kern w:val="0"/>
        <w:sz w:val="28"/>
      </w:rPr>
      <w:fldChar w:fldCharType="begin"/>
    </w:r>
    <w:r>
      <w:rPr>
        <w:kern w:val="0"/>
        <w:sz w:val="28"/>
      </w:rPr>
      <w:instrText xml:space="preserve"> PAGE </w:instrText>
    </w:r>
    <w:r w:rsidR="00EB6809">
      <w:rPr>
        <w:kern w:val="0"/>
        <w:sz w:val="28"/>
      </w:rPr>
      <w:fldChar w:fldCharType="separate"/>
    </w:r>
    <w:r w:rsidR="00996695">
      <w:rPr>
        <w:noProof/>
        <w:kern w:val="0"/>
        <w:sz w:val="28"/>
      </w:rPr>
      <w:t>1</w:t>
    </w:r>
    <w:r w:rsidR="00EB6809">
      <w:rPr>
        <w:kern w:val="0"/>
        <w:sz w:val="28"/>
      </w:rPr>
      <w:fldChar w:fldCharType="end"/>
    </w:r>
    <w:r>
      <w:rPr>
        <w:rStyle w:val="a6"/>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163" w:rsidRDefault="00CD1163" w:rsidP="009D244D">
      <w:r>
        <w:separator/>
      </w:r>
    </w:p>
  </w:footnote>
  <w:footnote w:type="continuationSeparator" w:id="1">
    <w:p w:rsidR="00CD1163" w:rsidRDefault="00CD1163" w:rsidP="009D2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A661E12"/>
    <w:rsid w:val="00141EBE"/>
    <w:rsid w:val="0048142F"/>
    <w:rsid w:val="00996695"/>
    <w:rsid w:val="009D244D"/>
    <w:rsid w:val="00CD1163"/>
    <w:rsid w:val="00EB6809"/>
    <w:rsid w:val="0660732E"/>
    <w:rsid w:val="09E30CDB"/>
    <w:rsid w:val="0A19010B"/>
    <w:rsid w:val="101E61B1"/>
    <w:rsid w:val="147D59CA"/>
    <w:rsid w:val="1BB51960"/>
    <w:rsid w:val="2C5471AB"/>
    <w:rsid w:val="39C63381"/>
    <w:rsid w:val="3C89407E"/>
    <w:rsid w:val="49D13A6B"/>
    <w:rsid w:val="673B0983"/>
    <w:rsid w:val="6A661E12"/>
    <w:rsid w:val="7D5B6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44D"/>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D244D"/>
    <w:pPr>
      <w:tabs>
        <w:tab w:val="center" w:pos="4153"/>
        <w:tab w:val="right" w:pos="8306"/>
      </w:tabs>
      <w:snapToGrid w:val="0"/>
      <w:jc w:val="left"/>
    </w:pPr>
    <w:rPr>
      <w:sz w:val="18"/>
    </w:rPr>
  </w:style>
  <w:style w:type="paragraph" w:styleId="a4">
    <w:name w:val="Normal (Web)"/>
    <w:basedOn w:val="a"/>
    <w:qFormat/>
    <w:rsid w:val="009D244D"/>
    <w:pPr>
      <w:spacing w:beforeAutospacing="1" w:afterAutospacing="1"/>
      <w:jc w:val="left"/>
    </w:pPr>
    <w:rPr>
      <w:kern w:val="0"/>
      <w:sz w:val="24"/>
    </w:rPr>
  </w:style>
  <w:style w:type="character" w:styleId="a5">
    <w:name w:val="Strong"/>
    <w:basedOn w:val="a0"/>
    <w:qFormat/>
    <w:rsid w:val="009D244D"/>
    <w:rPr>
      <w:b/>
    </w:rPr>
  </w:style>
  <w:style w:type="character" w:styleId="a6">
    <w:name w:val="page number"/>
    <w:basedOn w:val="a0"/>
    <w:uiPriority w:val="99"/>
    <w:qFormat/>
    <w:rsid w:val="009D244D"/>
  </w:style>
  <w:style w:type="paragraph" w:styleId="a7">
    <w:name w:val="header"/>
    <w:basedOn w:val="a"/>
    <w:link w:val="Char"/>
    <w:rsid w:val="00141E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41EBE"/>
    <w:rPr>
      <w:rFonts w:eastAsia="方正仿宋_GBK"/>
      <w:kern w:val="2"/>
      <w:sz w:val="18"/>
      <w:szCs w:val="18"/>
    </w:rPr>
  </w:style>
  <w:style w:type="paragraph" w:styleId="a8">
    <w:name w:val="Date"/>
    <w:basedOn w:val="a"/>
    <w:next w:val="a"/>
    <w:link w:val="Char0"/>
    <w:rsid w:val="00141EBE"/>
    <w:pPr>
      <w:ind w:leftChars="2500" w:left="100"/>
    </w:pPr>
  </w:style>
  <w:style w:type="character" w:customStyle="1" w:styleId="Char0">
    <w:name w:val="日期 Char"/>
    <w:basedOn w:val="a0"/>
    <w:link w:val="a8"/>
    <w:rsid w:val="00141EBE"/>
    <w:rPr>
      <w:rFonts w:eastAsia="方正仿宋_GBK"/>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司法局管理员</cp:lastModifiedBy>
  <cp:revision>2</cp:revision>
  <dcterms:created xsi:type="dcterms:W3CDTF">2023-10-17T08:16:00Z</dcterms:created>
  <dcterms:modified xsi:type="dcterms:W3CDTF">2023-10-17T08:16:00Z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