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32" w:rsidRPr="00084692" w:rsidRDefault="00D32132" w:rsidP="00384BA7">
      <w:pPr>
        <w:pStyle w:val="UserStyle2"/>
        <w:widowControl w:val="0"/>
        <w:overflowPunct w:val="0"/>
        <w:jc w:val="both"/>
        <w:rPr>
          <w:rFonts w:ascii="方正黑体_GBK" w:eastAsia="方正黑体_GBK"/>
          <w:color w:val="auto"/>
          <w:kern w:val="2"/>
          <w:sz w:val="32"/>
          <w:szCs w:val="32"/>
        </w:rPr>
      </w:pPr>
      <w:r w:rsidRPr="00084692">
        <w:rPr>
          <w:rFonts w:ascii="方正黑体_GBK" w:eastAsia="方正黑体_GBK" w:hint="eastAsia"/>
          <w:color w:val="auto"/>
          <w:kern w:val="2"/>
          <w:sz w:val="32"/>
          <w:szCs w:val="32"/>
        </w:rPr>
        <w:t>附件</w:t>
      </w:r>
    </w:p>
    <w:p w:rsidR="00D32132" w:rsidRDefault="00D32132" w:rsidP="00384BA7">
      <w:pPr>
        <w:pStyle w:val="UserStyle2"/>
        <w:widowControl w:val="0"/>
        <w:overflowPunct w:val="0"/>
        <w:snapToGrid w:val="0"/>
        <w:jc w:val="center"/>
        <w:rPr>
          <w:rFonts w:ascii="方正小标宋_GBK" w:eastAsia="方正小标宋_GBK"/>
          <w:bCs/>
          <w:color w:val="auto"/>
          <w:kern w:val="2"/>
          <w:sz w:val="44"/>
          <w:szCs w:val="44"/>
        </w:rPr>
      </w:pPr>
      <w:r w:rsidRPr="00084692">
        <w:rPr>
          <w:rFonts w:ascii="方正小标宋_GBK" w:eastAsia="方正小标宋_GBK" w:hint="eastAsia"/>
          <w:bCs/>
          <w:color w:val="auto"/>
          <w:kern w:val="2"/>
          <w:sz w:val="44"/>
          <w:szCs w:val="44"/>
        </w:rPr>
        <w:t>全县打击整治成品油非法经营专项行动情况月报表</w:t>
      </w:r>
    </w:p>
    <w:p w:rsidR="00D32132" w:rsidRPr="009A627E" w:rsidRDefault="00D32132" w:rsidP="00384BA7">
      <w:pPr>
        <w:pStyle w:val="UserStyle2"/>
        <w:widowControl w:val="0"/>
        <w:overflowPunct w:val="0"/>
        <w:snapToGrid w:val="0"/>
        <w:jc w:val="center"/>
        <w:rPr>
          <w:rFonts w:ascii="方正小标宋_GBK" w:eastAsia="方正小标宋_GBK"/>
          <w:bCs/>
          <w:color w:val="auto"/>
          <w:kern w:val="2"/>
          <w:sz w:val="44"/>
          <w:szCs w:val="44"/>
        </w:rPr>
      </w:pPr>
    </w:p>
    <w:p w:rsidR="00D32132" w:rsidRPr="00084692" w:rsidRDefault="00D32132" w:rsidP="00F449E6">
      <w:pPr>
        <w:pStyle w:val="UserStyle2"/>
        <w:widowControl w:val="0"/>
        <w:overflowPunct w:val="0"/>
        <w:ind w:firstLineChars="100" w:firstLine="31680"/>
        <w:jc w:val="both"/>
        <w:rPr>
          <w:rFonts w:ascii="方正仿宋_GBK" w:eastAsia="方正仿宋_GBK"/>
          <w:bCs/>
          <w:color w:val="auto"/>
          <w:kern w:val="2"/>
          <w:sz w:val="28"/>
          <w:szCs w:val="28"/>
        </w:rPr>
      </w:pPr>
      <w:r w:rsidRPr="00084692">
        <w:rPr>
          <w:rFonts w:ascii="方正仿宋_GBK" w:eastAsia="方正仿宋_GBK" w:hint="eastAsia"/>
          <w:color w:val="auto"/>
          <w:kern w:val="2"/>
          <w:sz w:val="28"/>
          <w:szCs w:val="28"/>
        </w:rPr>
        <w:t>填报单位：</w:t>
      </w:r>
      <w:r w:rsidRPr="00084692">
        <w:rPr>
          <w:rFonts w:ascii="方正仿宋_GBK" w:eastAsia="方正仿宋_GBK"/>
          <w:color w:val="auto"/>
          <w:kern w:val="2"/>
          <w:sz w:val="28"/>
          <w:szCs w:val="28"/>
        </w:rPr>
        <w:t xml:space="preserve">                          </w:t>
      </w:r>
      <w:r w:rsidRPr="00084692">
        <w:rPr>
          <w:rFonts w:ascii="方正仿宋_GBK" w:eastAsia="方正仿宋_GBK" w:hint="eastAsia"/>
          <w:color w:val="auto"/>
          <w:kern w:val="2"/>
          <w:sz w:val="28"/>
          <w:szCs w:val="28"/>
        </w:rPr>
        <w:t>填报人：</w:t>
      </w:r>
      <w:r w:rsidRPr="00084692">
        <w:rPr>
          <w:rFonts w:ascii="方正仿宋_GBK" w:eastAsia="方正仿宋_GBK"/>
          <w:color w:val="auto"/>
          <w:kern w:val="2"/>
          <w:sz w:val="28"/>
          <w:szCs w:val="28"/>
        </w:rPr>
        <w:t xml:space="preserve">                 </w:t>
      </w:r>
      <w:r w:rsidRPr="00084692">
        <w:rPr>
          <w:rFonts w:ascii="方正仿宋_GBK" w:eastAsia="方正仿宋_GBK" w:hint="eastAsia"/>
          <w:color w:val="auto"/>
          <w:kern w:val="2"/>
          <w:sz w:val="28"/>
          <w:szCs w:val="28"/>
        </w:rPr>
        <w:t>时间：</w:t>
      </w:r>
      <w:r w:rsidRPr="00084692">
        <w:rPr>
          <w:rFonts w:ascii="方正仿宋_GBK" w:eastAsia="方正仿宋_GBK"/>
          <w:color w:val="auto"/>
          <w:kern w:val="2"/>
          <w:sz w:val="28"/>
          <w:szCs w:val="28"/>
        </w:rPr>
        <w:t xml:space="preserve">      </w:t>
      </w:r>
      <w:r w:rsidRPr="00084692">
        <w:rPr>
          <w:rFonts w:ascii="方正仿宋_GBK" w:eastAsia="方正仿宋_GBK" w:hint="eastAsia"/>
          <w:color w:val="auto"/>
          <w:kern w:val="2"/>
          <w:sz w:val="28"/>
          <w:szCs w:val="28"/>
        </w:rPr>
        <w:t>年</w:t>
      </w:r>
      <w:r w:rsidRPr="00084692">
        <w:rPr>
          <w:rFonts w:ascii="方正仿宋_GBK" w:eastAsia="方正仿宋_GBK"/>
          <w:color w:val="auto"/>
          <w:kern w:val="2"/>
          <w:sz w:val="28"/>
          <w:szCs w:val="28"/>
        </w:rPr>
        <w:t xml:space="preserve">   </w:t>
      </w:r>
      <w:r w:rsidRPr="00084692">
        <w:rPr>
          <w:rFonts w:ascii="方正仿宋_GBK" w:eastAsia="方正仿宋_GBK" w:hint="eastAsia"/>
          <w:color w:val="auto"/>
          <w:kern w:val="2"/>
          <w:sz w:val="28"/>
          <w:szCs w:val="28"/>
        </w:rPr>
        <w:t>月</w:t>
      </w:r>
      <w:r w:rsidRPr="00084692">
        <w:rPr>
          <w:rFonts w:ascii="方正仿宋_GBK" w:eastAsia="方正仿宋_GBK"/>
          <w:color w:val="auto"/>
          <w:kern w:val="2"/>
          <w:sz w:val="28"/>
          <w:szCs w:val="28"/>
        </w:rPr>
        <w:t xml:space="preserve">   </w:t>
      </w:r>
      <w:r w:rsidRPr="00084692">
        <w:rPr>
          <w:rFonts w:ascii="方正仿宋_GBK" w:eastAsia="方正仿宋_GBK" w:hint="eastAsia"/>
          <w:color w:val="auto"/>
          <w:kern w:val="2"/>
          <w:sz w:val="28"/>
          <w:szCs w:val="28"/>
        </w:rPr>
        <w:t>日</w:t>
      </w:r>
    </w:p>
    <w:tbl>
      <w:tblPr>
        <w:tblW w:w="12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55"/>
        <w:gridCol w:w="1946"/>
        <w:gridCol w:w="2841"/>
        <w:gridCol w:w="1792"/>
        <w:gridCol w:w="1862"/>
        <w:gridCol w:w="2547"/>
        <w:gridCol w:w="784"/>
      </w:tblGrid>
      <w:tr w:rsidR="00D32132" w:rsidRPr="00084692" w:rsidTr="00720AB5">
        <w:trPr>
          <w:trHeight w:hRule="exact" w:val="822"/>
        </w:trPr>
        <w:tc>
          <w:tcPr>
            <w:tcW w:w="1055" w:type="dxa"/>
            <w:vAlign w:val="center"/>
          </w:tcPr>
          <w:p w:rsidR="00D32132" w:rsidRPr="00084692" w:rsidRDefault="00D32132" w:rsidP="00720AB5">
            <w:pPr>
              <w:overflowPunct w:val="0"/>
              <w:spacing w:line="360" w:lineRule="exact"/>
              <w:jc w:val="center"/>
              <w:textAlignment w:val="center"/>
              <w:rPr>
                <w:rFonts w:ascii="方正黑体_GBK" w:eastAsia="方正黑体_GBK"/>
                <w:sz w:val="28"/>
                <w:szCs w:val="28"/>
              </w:rPr>
            </w:pPr>
            <w:r w:rsidRPr="00084692">
              <w:rPr>
                <w:rFonts w:ascii="方正黑体_GBK" w:eastAsia="方正黑体_GBK" w:hint="eastAsia"/>
                <w:sz w:val="28"/>
                <w:szCs w:val="28"/>
              </w:rPr>
              <w:t>时间</w:t>
            </w:r>
          </w:p>
        </w:tc>
        <w:tc>
          <w:tcPr>
            <w:tcW w:w="1946" w:type="dxa"/>
            <w:vAlign w:val="center"/>
          </w:tcPr>
          <w:p w:rsidR="00D32132" w:rsidRPr="00084692" w:rsidRDefault="00D32132" w:rsidP="00720AB5">
            <w:pPr>
              <w:overflowPunct w:val="0"/>
              <w:spacing w:line="360" w:lineRule="exact"/>
              <w:jc w:val="center"/>
              <w:textAlignment w:val="center"/>
              <w:rPr>
                <w:rFonts w:ascii="方正黑体_GBK" w:eastAsia="方正黑体_GBK"/>
                <w:sz w:val="28"/>
                <w:szCs w:val="28"/>
              </w:rPr>
            </w:pPr>
            <w:r w:rsidRPr="00084692">
              <w:rPr>
                <w:rFonts w:ascii="方正黑体_GBK" w:eastAsia="方正黑体_GBK" w:hint="eastAsia"/>
                <w:sz w:val="28"/>
                <w:szCs w:val="28"/>
              </w:rPr>
              <w:t>出动检查人员</w:t>
            </w:r>
          </w:p>
          <w:p w:rsidR="00D32132" w:rsidRPr="00084692" w:rsidRDefault="00D32132" w:rsidP="00720AB5">
            <w:pPr>
              <w:overflowPunct w:val="0"/>
              <w:spacing w:line="360" w:lineRule="exact"/>
              <w:jc w:val="center"/>
              <w:textAlignment w:val="center"/>
              <w:rPr>
                <w:rFonts w:ascii="方正黑体_GBK" w:eastAsia="方正黑体_GBK"/>
                <w:sz w:val="28"/>
                <w:szCs w:val="28"/>
              </w:rPr>
            </w:pPr>
            <w:r w:rsidRPr="00084692">
              <w:rPr>
                <w:rFonts w:ascii="方正黑体_GBK" w:eastAsia="方正黑体_GBK" w:hint="eastAsia"/>
                <w:sz w:val="28"/>
                <w:szCs w:val="28"/>
              </w:rPr>
              <w:t>（人）</w:t>
            </w:r>
          </w:p>
        </w:tc>
        <w:tc>
          <w:tcPr>
            <w:tcW w:w="2841" w:type="dxa"/>
            <w:vAlign w:val="center"/>
          </w:tcPr>
          <w:p w:rsidR="00D32132" w:rsidRPr="00084692" w:rsidRDefault="00D32132" w:rsidP="00720AB5">
            <w:pPr>
              <w:overflowPunct w:val="0"/>
              <w:spacing w:line="360" w:lineRule="exact"/>
              <w:jc w:val="center"/>
              <w:textAlignment w:val="center"/>
              <w:rPr>
                <w:rFonts w:ascii="方正黑体_GBK" w:eastAsia="方正黑体_GBK"/>
                <w:sz w:val="28"/>
                <w:szCs w:val="28"/>
              </w:rPr>
            </w:pPr>
            <w:r w:rsidRPr="00084692">
              <w:rPr>
                <w:rFonts w:ascii="方正黑体_GBK" w:eastAsia="方正黑体_GBK" w:hint="eastAsia"/>
                <w:sz w:val="28"/>
                <w:szCs w:val="28"/>
              </w:rPr>
              <w:t>查处非法加油站（点）（个）</w:t>
            </w:r>
          </w:p>
        </w:tc>
        <w:tc>
          <w:tcPr>
            <w:tcW w:w="1792" w:type="dxa"/>
            <w:vAlign w:val="center"/>
          </w:tcPr>
          <w:p w:rsidR="00D32132" w:rsidRPr="00084692" w:rsidRDefault="00D32132" w:rsidP="00720AB5">
            <w:pPr>
              <w:overflowPunct w:val="0"/>
              <w:spacing w:line="360" w:lineRule="exact"/>
              <w:jc w:val="center"/>
              <w:textAlignment w:val="center"/>
              <w:rPr>
                <w:rFonts w:ascii="方正黑体_GBK" w:eastAsia="方正黑体_GBK"/>
                <w:sz w:val="28"/>
                <w:szCs w:val="28"/>
              </w:rPr>
            </w:pPr>
            <w:r w:rsidRPr="00084692">
              <w:rPr>
                <w:rFonts w:ascii="方正黑体_GBK" w:eastAsia="方正黑体_GBK" w:hint="eastAsia"/>
                <w:sz w:val="28"/>
                <w:szCs w:val="28"/>
              </w:rPr>
              <w:t>收缴非法经营油品（吨）</w:t>
            </w:r>
          </w:p>
        </w:tc>
        <w:tc>
          <w:tcPr>
            <w:tcW w:w="1862" w:type="dxa"/>
            <w:vAlign w:val="center"/>
          </w:tcPr>
          <w:p w:rsidR="00D32132" w:rsidRPr="00084692" w:rsidRDefault="00D32132" w:rsidP="00720AB5">
            <w:pPr>
              <w:overflowPunct w:val="0"/>
              <w:spacing w:line="360" w:lineRule="exact"/>
              <w:jc w:val="center"/>
              <w:textAlignment w:val="center"/>
              <w:rPr>
                <w:rFonts w:ascii="方正黑体_GBK" w:eastAsia="方正黑体_GBK"/>
                <w:sz w:val="28"/>
                <w:szCs w:val="28"/>
              </w:rPr>
            </w:pPr>
            <w:r w:rsidRPr="00084692">
              <w:rPr>
                <w:rFonts w:ascii="方正黑体_GBK" w:eastAsia="方正黑体_GBK" w:hint="eastAsia"/>
                <w:sz w:val="28"/>
                <w:szCs w:val="28"/>
              </w:rPr>
              <w:t>罚</w:t>
            </w:r>
            <w:r w:rsidRPr="00084692">
              <w:rPr>
                <w:rFonts w:ascii="方正黑体_GBK" w:eastAsia="方正黑体_GBK"/>
                <w:sz w:val="28"/>
                <w:szCs w:val="28"/>
              </w:rPr>
              <w:t xml:space="preserve">  </w:t>
            </w:r>
            <w:r w:rsidRPr="00084692">
              <w:rPr>
                <w:rFonts w:ascii="方正黑体_GBK" w:eastAsia="方正黑体_GBK" w:hint="eastAsia"/>
                <w:sz w:val="28"/>
                <w:szCs w:val="28"/>
              </w:rPr>
              <w:t>款</w:t>
            </w:r>
          </w:p>
          <w:p w:rsidR="00D32132" w:rsidRPr="00084692" w:rsidRDefault="00D32132" w:rsidP="00720AB5">
            <w:pPr>
              <w:overflowPunct w:val="0"/>
              <w:spacing w:line="360" w:lineRule="exact"/>
              <w:jc w:val="center"/>
              <w:textAlignment w:val="center"/>
              <w:rPr>
                <w:rFonts w:ascii="方正黑体_GBK" w:eastAsia="方正黑体_GBK"/>
                <w:sz w:val="28"/>
                <w:szCs w:val="28"/>
              </w:rPr>
            </w:pPr>
            <w:r w:rsidRPr="00084692">
              <w:rPr>
                <w:rFonts w:ascii="方正黑体_GBK" w:eastAsia="方正黑体_GBK" w:hint="eastAsia"/>
                <w:sz w:val="28"/>
                <w:szCs w:val="28"/>
              </w:rPr>
              <w:t>（万元）</w:t>
            </w:r>
          </w:p>
        </w:tc>
        <w:tc>
          <w:tcPr>
            <w:tcW w:w="2547" w:type="dxa"/>
            <w:vAlign w:val="center"/>
          </w:tcPr>
          <w:p w:rsidR="00D32132" w:rsidRPr="00084692" w:rsidRDefault="00D32132" w:rsidP="00720AB5">
            <w:pPr>
              <w:overflowPunct w:val="0"/>
              <w:spacing w:line="360" w:lineRule="exact"/>
              <w:jc w:val="center"/>
              <w:textAlignment w:val="center"/>
              <w:rPr>
                <w:rFonts w:ascii="方正黑体_GBK" w:eastAsia="方正黑体_GBK"/>
                <w:sz w:val="28"/>
                <w:szCs w:val="28"/>
              </w:rPr>
            </w:pPr>
            <w:r w:rsidRPr="00084692">
              <w:rPr>
                <w:rFonts w:ascii="方正黑体_GBK" w:eastAsia="方正黑体_GBK" w:hint="eastAsia"/>
                <w:sz w:val="28"/>
                <w:szCs w:val="28"/>
              </w:rPr>
              <w:t>案件移交司法、纪检监察机关（件）</w:t>
            </w:r>
          </w:p>
        </w:tc>
        <w:tc>
          <w:tcPr>
            <w:tcW w:w="784" w:type="dxa"/>
            <w:vAlign w:val="center"/>
          </w:tcPr>
          <w:p w:rsidR="00D32132" w:rsidRPr="00084692" w:rsidRDefault="00D32132" w:rsidP="00720AB5">
            <w:pPr>
              <w:overflowPunct w:val="0"/>
              <w:spacing w:line="360" w:lineRule="exact"/>
              <w:jc w:val="center"/>
              <w:textAlignment w:val="center"/>
              <w:rPr>
                <w:rFonts w:ascii="方正黑体_GBK" w:eastAsia="方正黑体_GBK"/>
                <w:sz w:val="28"/>
                <w:szCs w:val="28"/>
              </w:rPr>
            </w:pPr>
            <w:r w:rsidRPr="00084692">
              <w:rPr>
                <w:rFonts w:ascii="方正黑体_GBK" w:eastAsia="方正黑体_GBK" w:hint="eastAsia"/>
                <w:sz w:val="28"/>
                <w:szCs w:val="28"/>
              </w:rPr>
              <w:t>备注</w:t>
            </w:r>
          </w:p>
        </w:tc>
      </w:tr>
      <w:tr w:rsidR="00D32132" w:rsidRPr="00084692" w:rsidTr="00720AB5">
        <w:trPr>
          <w:trHeight w:hRule="exact" w:val="794"/>
        </w:trPr>
        <w:tc>
          <w:tcPr>
            <w:tcW w:w="1055" w:type="dxa"/>
            <w:vAlign w:val="center"/>
          </w:tcPr>
          <w:p w:rsidR="00D32132" w:rsidRPr="00084692" w:rsidRDefault="00D32132" w:rsidP="00720AB5">
            <w:pPr>
              <w:overflowPunct w:val="0"/>
              <w:spacing w:line="360" w:lineRule="exact"/>
              <w:jc w:val="center"/>
              <w:rPr>
                <w:rFonts w:ascii="方正仿宋_GBK"/>
                <w:sz w:val="28"/>
                <w:szCs w:val="28"/>
              </w:rPr>
            </w:pPr>
            <w:r w:rsidRPr="00084692">
              <w:rPr>
                <w:rFonts w:ascii="方正仿宋_GBK"/>
                <w:sz w:val="28"/>
                <w:szCs w:val="28"/>
              </w:rPr>
              <w:t>2</w:t>
            </w:r>
            <w:r w:rsidRPr="00084692">
              <w:rPr>
                <w:rFonts w:ascii="方正仿宋_GBK" w:hint="eastAsia"/>
                <w:sz w:val="28"/>
                <w:szCs w:val="28"/>
              </w:rPr>
              <w:t>月</w:t>
            </w:r>
          </w:p>
        </w:tc>
        <w:tc>
          <w:tcPr>
            <w:tcW w:w="1946" w:type="dxa"/>
            <w:vAlign w:val="center"/>
          </w:tcPr>
          <w:p w:rsidR="00D32132" w:rsidRPr="00084692" w:rsidRDefault="00D32132" w:rsidP="00720AB5">
            <w:pPr>
              <w:overflowPunct w:val="0"/>
              <w:spacing w:line="360" w:lineRule="exact"/>
              <w:jc w:val="center"/>
              <w:rPr>
                <w:rFonts w:ascii="方正仿宋_GBK"/>
                <w:sz w:val="28"/>
                <w:szCs w:val="28"/>
              </w:rPr>
            </w:pPr>
          </w:p>
        </w:tc>
        <w:tc>
          <w:tcPr>
            <w:tcW w:w="2841" w:type="dxa"/>
            <w:vAlign w:val="center"/>
          </w:tcPr>
          <w:p w:rsidR="00D32132" w:rsidRPr="00084692" w:rsidRDefault="00D32132" w:rsidP="00720AB5">
            <w:pPr>
              <w:overflowPunct w:val="0"/>
              <w:spacing w:line="360" w:lineRule="exact"/>
              <w:jc w:val="center"/>
              <w:rPr>
                <w:rFonts w:ascii="方正仿宋_GBK"/>
                <w:sz w:val="28"/>
                <w:szCs w:val="28"/>
              </w:rPr>
            </w:pPr>
          </w:p>
        </w:tc>
        <w:tc>
          <w:tcPr>
            <w:tcW w:w="1792" w:type="dxa"/>
            <w:vAlign w:val="center"/>
          </w:tcPr>
          <w:p w:rsidR="00D32132" w:rsidRPr="00084692" w:rsidRDefault="00D32132" w:rsidP="00720AB5">
            <w:pPr>
              <w:overflowPunct w:val="0"/>
              <w:spacing w:line="360" w:lineRule="exact"/>
              <w:jc w:val="center"/>
              <w:rPr>
                <w:rFonts w:ascii="方正仿宋_GBK"/>
                <w:sz w:val="28"/>
                <w:szCs w:val="28"/>
              </w:rPr>
            </w:pPr>
          </w:p>
        </w:tc>
        <w:tc>
          <w:tcPr>
            <w:tcW w:w="1862" w:type="dxa"/>
            <w:vAlign w:val="center"/>
          </w:tcPr>
          <w:p w:rsidR="00D32132" w:rsidRPr="00084692" w:rsidRDefault="00D32132" w:rsidP="00720AB5">
            <w:pPr>
              <w:overflowPunct w:val="0"/>
              <w:spacing w:line="360" w:lineRule="exact"/>
              <w:jc w:val="center"/>
              <w:rPr>
                <w:rFonts w:ascii="方正仿宋_GBK"/>
                <w:sz w:val="28"/>
                <w:szCs w:val="28"/>
              </w:rPr>
            </w:pPr>
          </w:p>
        </w:tc>
        <w:tc>
          <w:tcPr>
            <w:tcW w:w="2547" w:type="dxa"/>
            <w:vAlign w:val="center"/>
          </w:tcPr>
          <w:p w:rsidR="00D32132" w:rsidRPr="00084692" w:rsidRDefault="00D32132" w:rsidP="00720AB5">
            <w:pPr>
              <w:overflowPunct w:val="0"/>
              <w:spacing w:line="360" w:lineRule="exact"/>
              <w:jc w:val="center"/>
              <w:rPr>
                <w:rFonts w:ascii="方正仿宋_GBK"/>
                <w:sz w:val="28"/>
                <w:szCs w:val="28"/>
              </w:rPr>
            </w:pPr>
          </w:p>
        </w:tc>
        <w:tc>
          <w:tcPr>
            <w:tcW w:w="784" w:type="dxa"/>
            <w:vAlign w:val="center"/>
          </w:tcPr>
          <w:p w:rsidR="00D32132" w:rsidRPr="00084692" w:rsidRDefault="00D32132" w:rsidP="00720AB5">
            <w:pPr>
              <w:overflowPunct w:val="0"/>
              <w:spacing w:line="360" w:lineRule="exact"/>
              <w:jc w:val="center"/>
              <w:rPr>
                <w:rFonts w:ascii="方正仿宋_GBK"/>
                <w:sz w:val="28"/>
                <w:szCs w:val="28"/>
              </w:rPr>
            </w:pPr>
          </w:p>
        </w:tc>
      </w:tr>
      <w:tr w:rsidR="00D32132" w:rsidRPr="00084692" w:rsidTr="00720AB5">
        <w:trPr>
          <w:trHeight w:hRule="exact" w:val="794"/>
        </w:trPr>
        <w:tc>
          <w:tcPr>
            <w:tcW w:w="1055" w:type="dxa"/>
            <w:vAlign w:val="center"/>
          </w:tcPr>
          <w:p w:rsidR="00D32132" w:rsidRPr="00084692" w:rsidRDefault="00D32132" w:rsidP="00720AB5">
            <w:pPr>
              <w:overflowPunct w:val="0"/>
              <w:spacing w:line="360" w:lineRule="exact"/>
              <w:jc w:val="center"/>
              <w:rPr>
                <w:rFonts w:ascii="方正仿宋_GBK"/>
                <w:sz w:val="28"/>
                <w:szCs w:val="28"/>
              </w:rPr>
            </w:pPr>
            <w:r w:rsidRPr="00084692">
              <w:rPr>
                <w:rFonts w:ascii="方正仿宋_GBK"/>
                <w:sz w:val="28"/>
                <w:szCs w:val="28"/>
              </w:rPr>
              <w:t>3</w:t>
            </w:r>
            <w:r w:rsidRPr="00084692">
              <w:rPr>
                <w:rFonts w:ascii="方正仿宋_GBK" w:hint="eastAsia"/>
                <w:sz w:val="28"/>
                <w:szCs w:val="28"/>
              </w:rPr>
              <w:t>月</w:t>
            </w:r>
          </w:p>
        </w:tc>
        <w:tc>
          <w:tcPr>
            <w:tcW w:w="1946" w:type="dxa"/>
            <w:vAlign w:val="center"/>
          </w:tcPr>
          <w:p w:rsidR="00D32132" w:rsidRPr="00084692" w:rsidRDefault="00D32132" w:rsidP="00720AB5">
            <w:pPr>
              <w:overflowPunct w:val="0"/>
              <w:spacing w:line="360" w:lineRule="exact"/>
              <w:jc w:val="center"/>
              <w:rPr>
                <w:rFonts w:ascii="方正仿宋_GBK"/>
                <w:sz w:val="28"/>
                <w:szCs w:val="28"/>
              </w:rPr>
            </w:pPr>
          </w:p>
        </w:tc>
        <w:tc>
          <w:tcPr>
            <w:tcW w:w="2841" w:type="dxa"/>
            <w:vAlign w:val="center"/>
          </w:tcPr>
          <w:p w:rsidR="00D32132" w:rsidRPr="00084692" w:rsidRDefault="00D32132" w:rsidP="00720AB5">
            <w:pPr>
              <w:overflowPunct w:val="0"/>
              <w:spacing w:line="360" w:lineRule="exact"/>
              <w:jc w:val="center"/>
              <w:rPr>
                <w:rFonts w:ascii="方正仿宋_GBK"/>
                <w:sz w:val="28"/>
                <w:szCs w:val="28"/>
              </w:rPr>
            </w:pPr>
          </w:p>
        </w:tc>
        <w:tc>
          <w:tcPr>
            <w:tcW w:w="1792" w:type="dxa"/>
            <w:vAlign w:val="center"/>
          </w:tcPr>
          <w:p w:rsidR="00D32132" w:rsidRPr="00084692" w:rsidRDefault="00D32132" w:rsidP="00720AB5">
            <w:pPr>
              <w:overflowPunct w:val="0"/>
              <w:spacing w:line="360" w:lineRule="exact"/>
              <w:jc w:val="center"/>
              <w:rPr>
                <w:rFonts w:ascii="方正仿宋_GBK"/>
                <w:sz w:val="28"/>
                <w:szCs w:val="28"/>
              </w:rPr>
            </w:pPr>
          </w:p>
        </w:tc>
        <w:tc>
          <w:tcPr>
            <w:tcW w:w="1862" w:type="dxa"/>
            <w:vAlign w:val="center"/>
          </w:tcPr>
          <w:p w:rsidR="00D32132" w:rsidRPr="00084692" w:rsidRDefault="00D32132" w:rsidP="00720AB5">
            <w:pPr>
              <w:overflowPunct w:val="0"/>
              <w:spacing w:line="360" w:lineRule="exact"/>
              <w:jc w:val="center"/>
              <w:rPr>
                <w:rFonts w:ascii="方正仿宋_GBK"/>
                <w:sz w:val="28"/>
                <w:szCs w:val="28"/>
              </w:rPr>
            </w:pPr>
          </w:p>
        </w:tc>
        <w:tc>
          <w:tcPr>
            <w:tcW w:w="2547" w:type="dxa"/>
            <w:vAlign w:val="center"/>
          </w:tcPr>
          <w:p w:rsidR="00D32132" w:rsidRPr="00084692" w:rsidRDefault="00D32132" w:rsidP="00720AB5">
            <w:pPr>
              <w:overflowPunct w:val="0"/>
              <w:spacing w:line="360" w:lineRule="exact"/>
              <w:jc w:val="center"/>
              <w:rPr>
                <w:rFonts w:ascii="方正仿宋_GBK"/>
                <w:sz w:val="28"/>
                <w:szCs w:val="28"/>
              </w:rPr>
            </w:pPr>
          </w:p>
        </w:tc>
        <w:tc>
          <w:tcPr>
            <w:tcW w:w="784" w:type="dxa"/>
            <w:vAlign w:val="center"/>
          </w:tcPr>
          <w:p w:rsidR="00D32132" w:rsidRPr="00084692" w:rsidRDefault="00D32132" w:rsidP="00720AB5">
            <w:pPr>
              <w:overflowPunct w:val="0"/>
              <w:spacing w:line="360" w:lineRule="exact"/>
              <w:jc w:val="center"/>
              <w:rPr>
                <w:rFonts w:ascii="方正仿宋_GBK"/>
                <w:sz w:val="28"/>
                <w:szCs w:val="28"/>
              </w:rPr>
            </w:pPr>
          </w:p>
        </w:tc>
      </w:tr>
      <w:tr w:rsidR="00D32132" w:rsidRPr="00084692" w:rsidTr="00720AB5">
        <w:trPr>
          <w:trHeight w:hRule="exact" w:val="794"/>
        </w:trPr>
        <w:tc>
          <w:tcPr>
            <w:tcW w:w="1055" w:type="dxa"/>
            <w:vAlign w:val="center"/>
          </w:tcPr>
          <w:p w:rsidR="00D32132" w:rsidRPr="00084692" w:rsidRDefault="00D32132" w:rsidP="00720AB5">
            <w:pPr>
              <w:overflowPunct w:val="0"/>
              <w:spacing w:line="360" w:lineRule="exact"/>
              <w:jc w:val="center"/>
              <w:rPr>
                <w:rFonts w:ascii="方正仿宋_GBK"/>
                <w:sz w:val="28"/>
                <w:szCs w:val="28"/>
              </w:rPr>
            </w:pPr>
            <w:r w:rsidRPr="00084692">
              <w:rPr>
                <w:rFonts w:ascii="方正仿宋_GBK"/>
                <w:sz w:val="28"/>
                <w:szCs w:val="28"/>
              </w:rPr>
              <w:t>4</w:t>
            </w:r>
            <w:r w:rsidRPr="00084692">
              <w:rPr>
                <w:rFonts w:ascii="方正仿宋_GBK" w:hint="eastAsia"/>
                <w:sz w:val="28"/>
                <w:szCs w:val="28"/>
              </w:rPr>
              <w:t>月</w:t>
            </w:r>
          </w:p>
        </w:tc>
        <w:tc>
          <w:tcPr>
            <w:tcW w:w="1946" w:type="dxa"/>
            <w:vAlign w:val="center"/>
          </w:tcPr>
          <w:p w:rsidR="00D32132" w:rsidRPr="00084692" w:rsidRDefault="00D32132" w:rsidP="00720AB5">
            <w:pPr>
              <w:overflowPunct w:val="0"/>
              <w:spacing w:line="360" w:lineRule="exact"/>
              <w:jc w:val="center"/>
              <w:rPr>
                <w:rFonts w:ascii="方正仿宋_GBK"/>
                <w:sz w:val="28"/>
                <w:szCs w:val="28"/>
              </w:rPr>
            </w:pPr>
          </w:p>
        </w:tc>
        <w:tc>
          <w:tcPr>
            <w:tcW w:w="2841" w:type="dxa"/>
            <w:vAlign w:val="center"/>
          </w:tcPr>
          <w:p w:rsidR="00D32132" w:rsidRPr="00084692" w:rsidRDefault="00D32132" w:rsidP="00720AB5">
            <w:pPr>
              <w:overflowPunct w:val="0"/>
              <w:spacing w:line="360" w:lineRule="exact"/>
              <w:jc w:val="center"/>
              <w:rPr>
                <w:rFonts w:ascii="方正仿宋_GBK"/>
                <w:sz w:val="28"/>
                <w:szCs w:val="28"/>
              </w:rPr>
            </w:pPr>
          </w:p>
        </w:tc>
        <w:tc>
          <w:tcPr>
            <w:tcW w:w="1792" w:type="dxa"/>
            <w:vAlign w:val="center"/>
          </w:tcPr>
          <w:p w:rsidR="00D32132" w:rsidRPr="00084692" w:rsidRDefault="00D32132" w:rsidP="00720AB5">
            <w:pPr>
              <w:overflowPunct w:val="0"/>
              <w:spacing w:line="360" w:lineRule="exact"/>
              <w:jc w:val="center"/>
              <w:rPr>
                <w:rFonts w:ascii="方正仿宋_GBK"/>
                <w:sz w:val="28"/>
                <w:szCs w:val="28"/>
              </w:rPr>
            </w:pPr>
          </w:p>
        </w:tc>
        <w:tc>
          <w:tcPr>
            <w:tcW w:w="1862" w:type="dxa"/>
            <w:vAlign w:val="center"/>
          </w:tcPr>
          <w:p w:rsidR="00D32132" w:rsidRPr="00084692" w:rsidRDefault="00D32132" w:rsidP="00720AB5">
            <w:pPr>
              <w:overflowPunct w:val="0"/>
              <w:spacing w:line="360" w:lineRule="exact"/>
              <w:jc w:val="center"/>
              <w:rPr>
                <w:rFonts w:ascii="方正仿宋_GBK"/>
                <w:sz w:val="28"/>
                <w:szCs w:val="28"/>
              </w:rPr>
            </w:pPr>
          </w:p>
        </w:tc>
        <w:tc>
          <w:tcPr>
            <w:tcW w:w="2547" w:type="dxa"/>
            <w:vAlign w:val="center"/>
          </w:tcPr>
          <w:p w:rsidR="00D32132" w:rsidRPr="00084692" w:rsidRDefault="00D32132" w:rsidP="00720AB5">
            <w:pPr>
              <w:overflowPunct w:val="0"/>
              <w:spacing w:line="360" w:lineRule="exact"/>
              <w:jc w:val="center"/>
              <w:rPr>
                <w:rFonts w:ascii="方正仿宋_GBK"/>
                <w:sz w:val="28"/>
                <w:szCs w:val="28"/>
              </w:rPr>
            </w:pPr>
          </w:p>
        </w:tc>
        <w:tc>
          <w:tcPr>
            <w:tcW w:w="784" w:type="dxa"/>
            <w:vAlign w:val="center"/>
          </w:tcPr>
          <w:p w:rsidR="00D32132" w:rsidRPr="00084692" w:rsidRDefault="00D32132" w:rsidP="00720AB5">
            <w:pPr>
              <w:overflowPunct w:val="0"/>
              <w:spacing w:line="360" w:lineRule="exact"/>
              <w:jc w:val="center"/>
              <w:rPr>
                <w:rFonts w:ascii="方正仿宋_GBK"/>
                <w:sz w:val="28"/>
                <w:szCs w:val="28"/>
              </w:rPr>
            </w:pPr>
          </w:p>
        </w:tc>
      </w:tr>
      <w:tr w:rsidR="00D32132" w:rsidRPr="00084692" w:rsidTr="00720AB5">
        <w:trPr>
          <w:trHeight w:hRule="exact" w:val="794"/>
        </w:trPr>
        <w:tc>
          <w:tcPr>
            <w:tcW w:w="1055" w:type="dxa"/>
            <w:vAlign w:val="center"/>
          </w:tcPr>
          <w:p w:rsidR="00D32132" w:rsidRPr="00084692" w:rsidRDefault="00D32132" w:rsidP="00720AB5">
            <w:pPr>
              <w:overflowPunct w:val="0"/>
              <w:spacing w:line="360" w:lineRule="exact"/>
              <w:jc w:val="center"/>
              <w:rPr>
                <w:rFonts w:ascii="方正仿宋_GBK"/>
                <w:sz w:val="28"/>
                <w:szCs w:val="28"/>
              </w:rPr>
            </w:pPr>
            <w:r w:rsidRPr="00084692">
              <w:rPr>
                <w:rStyle w:val="NormalCharacter"/>
                <w:rFonts w:ascii="方正仿宋_GBK"/>
                <w:sz w:val="28"/>
                <w:szCs w:val="28"/>
              </w:rPr>
              <w:t>...</w:t>
            </w:r>
          </w:p>
        </w:tc>
        <w:tc>
          <w:tcPr>
            <w:tcW w:w="1946" w:type="dxa"/>
            <w:vAlign w:val="center"/>
          </w:tcPr>
          <w:p w:rsidR="00D32132" w:rsidRPr="00084692" w:rsidRDefault="00D32132" w:rsidP="00720AB5">
            <w:pPr>
              <w:overflowPunct w:val="0"/>
              <w:spacing w:line="360" w:lineRule="exact"/>
              <w:jc w:val="center"/>
              <w:rPr>
                <w:rFonts w:ascii="方正仿宋_GBK"/>
                <w:sz w:val="28"/>
                <w:szCs w:val="28"/>
              </w:rPr>
            </w:pPr>
          </w:p>
        </w:tc>
        <w:tc>
          <w:tcPr>
            <w:tcW w:w="2841" w:type="dxa"/>
            <w:vAlign w:val="center"/>
          </w:tcPr>
          <w:p w:rsidR="00D32132" w:rsidRPr="00084692" w:rsidRDefault="00D32132" w:rsidP="00720AB5">
            <w:pPr>
              <w:overflowPunct w:val="0"/>
              <w:spacing w:line="360" w:lineRule="exact"/>
              <w:jc w:val="center"/>
              <w:rPr>
                <w:rFonts w:ascii="方正仿宋_GBK"/>
                <w:sz w:val="28"/>
                <w:szCs w:val="28"/>
              </w:rPr>
            </w:pPr>
          </w:p>
        </w:tc>
        <w:tc>
          <w:tcPr>
            <w:tcW w:w="1792" w:type="dxa"/>
            <w:vAlign w:val="center"/>
          </w:tcPr>
          <w:p w:rsidR="00D32132" w:rsidRPr="00084692" w:rsidRDefault="00D32132" w:rsidP="00720AB5">
            <w:pPr>
              <w:overflowPunct w:val="0"/>
              <w:spacing w:line="360" w:lineRule="exact"/>
              <w:jc w:val="center"/>
              <w:rPr>
                <w:rFonts w:ascii="方正仿宋_GBK"/>
                <w:sz w:val="28"/>
                <w:szCs w:val="28"/>
              </w:rPr>
            </w:pPr>
          </w:p>
        </w:tc>
        <w:tc>
          <w:tcPr>
            <w:tcW w:w="1862" w:type="dxa"/>
            <w:vAlign w:val="center"/>
          </w:tcPr>
          <w:p w:rsidR="00D32132" w:rsidRPr="00084692" w:rsidRDefault="00D32132" w:rsidP="00720AB5">
            <w:pPr>
              <w:overflowPunct w:val="0"/>
              <w:spacing w:line="360" w:lineRule="exact"/>
              <w:jc w:val="center"/>
              <w:rPr>
                <w:rFonts w:ascii="方正仿宋_GBK"/>
                <w:sz w:val="28"/>
                <w:szCs w:val="28"/>
              </w:rPr>
            </w:pPr>
          </w:p>
        </w:tc>
        <w:tc>
          <w:tcPr>
            <w:tcW w:w="2547" w:type="dxa"/>
            <w:vAlign w:val="center"/>
          </w:tcPr>
          <w:p w:rsidR="00D32132" w:rsidRPr="00084692" w:rsidRDefault="00D32132" w:rsidP="00720AB5">
            <w:pPr>
              <w:overflowPunct w:val="0"/>
              <w:spacing w:line="360" w:lineRule="exact"/>
              <w:jc w:val="center"/>
              <w:rPr>
                <w:rFonts w:ascii="方正仿宋_GBK"/>
                <w:sz w:val="28"/>
                <w:szCs w:val="28"/>
              </w:rPr>
            </w:pPr>
          </w:p>
        </w:tc>
        <w:tc>
          <w:tcPr>
            <w:tcW w:w="784" w:type="dxa"/>
            <w:vAlign w:val="center"/>
          </w:tcPr>
          <w:p w:rsidR="00D32132" w:rsidRPr="00084692" w:rsidRDefault="00D32132" w:rsidP="00720AB5">
            <w:pPr>
              <w:overflowPunct w:val="0"/>
              <w:spacing w:line="360" w:lineRule="exact"/>
              <w:jc w:val="center"/>
              <w:rPr>
                <w:rFonts w:ascii="方正仿宋_GBK"/>
                <w:sz w:val="28"/>
                <w:szCs w:val="28"/>
              </w:rPr>
            </w:pPr>
          </w:p>
        </w:tc>
      </w:tr>
      <w:tr w:rsidR="00D32132" w:rsidRPr="00084692" w:rsidTr="00720AB5">
        <w:trPr>
          <w:trHeight w:hRule="exact" w:val="794"/>
        </w:trPr>
        <w:tc>
          <w:tcPr>
            <w:tcW w:w="1055" w:type="dxa"/>
            <w:vAlign w:val="center"/>
          </w:tcPr>
          <w:p w:rsidR="00D32132" w:rsidRPr="00084692" w:rsidRDefault="00D32132" w:rsidP="00720AB5">
            <w:pPr>
              <w:overflowPunct w:val="0"/>
              <w:spacing w:line="360" w:lineRule="exact"/>
              <w:jc w:val="center"/>
              <w:textAlignment w:val="center"/>
              <w:rPr>
                <w:rFonts w:ascii="方正仿宋_GBK"/>
                <w:sz w:val="28"/>
                <w:szCs w:val="28"/>
              </w:rPr>
            </w:pPr>
            <w:r w:rsidRPr="00084692">
              <w:rPr>
                <w:rFonts w:ascii="方正仿宋_GBK" w:hint="eastAsia"/>
                <w:sz w:val="28"/>
                <w:szCs w:val="28"/>
              </w:rPr>
              <w:t>合计</w:t>
            </w:r>
          </w:p>
        </w:tc>
        <w:tc>
          <w:tcPr>
            <w:tcW w:w="1946" w:type="dxa"/>
            <w:vAlign w:val="center"/>
          </w:tcPr>
          <w:p w:rsidR="00D32132" w:rsidRPr="00084692" w:rsidRDefault="00D32132" w:rsidP="00720AB5">
            <w:pPr>
              <w:overflowPunct w:val="0"/>
              <w:spacing w:line="360" w:lineRule="exact"/>
              <w:jc w:val="center"/>
              <w:rPr>
                <w:rFonts w:ascii="方正仿宋_GBK"/>
                <w:sz w:val="28"/>
                <w:szCs w:val="28"/>
              </w:rPr>
            </w:pPr>
          </w:p>
        </w:tc>
        <w:tc>
          <w:tcPr>
            <w:tcW w:w="2841" w:type="dxa"/>
            <w:vAlign w:val="center"/>
          </w:tcPr>
          <w:p w:rsidR="00D32132" w:rsidRPr="00084692" w:rsidRDefault="00D32132" w:rsidP="00720AB5">
            <w:pPr>
              <w:overflowPunct w:val="0"/>
              <w:spacing w:line="360" w:lineRule="exact"/>
              <w:jc w:val="center"/>
              <w:rPr>
                <w:rFonts w:ascii="方正仿宋_GBK"/>
                <w:sz w:val="28"/>
                <w:szCs w:val="28"/>
              </w:rPr>
            </w:pPr>
          </w:p>
        </w:tc>
        <w:tc>
          <w:tcPr>
            <w:tcW w:w="1792" w:type="dxa"/>
            <w:vAlign w:val="center"/>
          </w:tcPr>
          <w:p w:rsidR="00D32132" w:rsidRPr="00084692" w:rsidRDefault="00D32132" w:rsidP="00720AB5">
            <w:pPr>
              <w:overflowPunct w:val="0"/>
              <w:spacing w:line="360" w:lineRule="exact"/>
              <w:jc w:val="center"/>
              <w:rPr>
                <w:rFonts w:ascii="方正仿宋_GBK"/>
                <w:sz w:val="28"/>
                <w:szCs w:val="28"/>
              </w:rPr>
            </w:pPr>
          </w:p>
        </w:tc>
        <w:tc>
          <w:tcPr>
            <w:tcW w:w="1862" w:type="dxa"/>
            <w:vAlign w:val="center"/>
          </w:tcPr>
          <w:p w:rsidR="00D32132" w:rsidRPr="00084692" w:rsidRDefault="00D32132" w:rsidP="00720AB5">
            <w:pPr>
              <w:overflowPunct w:val="0"/>
              <w:spacing w:line="360" w:lineRule="exact"/>
              <w:jc w:val="center"/>
              <w:rPr>
                <w:rFonts w:ascii="方正仿宋_GBK"/>
                <w:sz w:val="28"/>
                <w:szCs w:val="28"/>
              </w:rPr>
            </w:pPr>
          </w:p>
        </w:tc>
        <w:tc>
          <w:tcPr>
            <w:tcW w:w="2547" w:type="dxa"/>
            <w:vAlign w:val="center"/>
          </w:tcPr>
          <w:p w:rsidR="00D32132" w:rsidRPr="00084692" w:rsidRDefault="00D32132" w:rsidP="00720AB5">
            <w:pPr>
              <w:overflowPunct w:val="0"/>
              <w:spacing w:line="360" w:lineRule="exact"/>
              <w:jc w:val="center"/>
              <w:rPr>
                <w:rFonts w:ascii="方正仿宋_GBK"/>
                <w:sz w:val="28"/>
                <w:szCs w:val="28"/>
              </w:rPr>
            </w:pPr>
          </w:p>
        </w:tc>
        <w:tc>
          <w:tcPr>
            <w:tcW w:w="784" w:type="dxa"/>
            <w:vAlign w:val="center"/>
          </w:tcPr>
          <w:p w:rsidR="00D32132" w:rsidRPr="00084692" w:rsidRDefault="00D32132" w:rsidP="00720AB5">
            <w:pPr>
              <w:overflowPunct w:val="0"/>
              <w:spacing w:line="360" w:lineRule="exact"/>
              <w:jc w:val="center"/>
              <w:rPr>
                <w:rFonts w:ascii="方正仿宋_GBK"/>
                <w:sz w:val="28"/>
                <w:szCs w:val="28"/>
              </w:rPr>
            </w:pPr>
          </w:p>
        </w:tc>
      </w:tr>
    </w:tbl>
    <w:p w:rsidR="00D32132" w:rsidRDefault="00D32132" w:rsidP="00F449E6">
      <w:pPr>
        <w:overflowPunct w:val="0"/>
        <w:spacing w:line="600" w:lineRule="exact"/>
      </w:pPr>
    </w:p>
    <w:sectPr w:rsidR="00D32132" w:rsidSect="00F449E6">
      <w:headerReference w:type="default" r:id="rId6"/>
      <w:footerReference w:type="even" r:id="rId7"/>
      <w:footerReference w:type="default" r:id="rId8"/>
      <w:pgSz w:w="16838" w:h="11906" w:orient="landscape"/>
      <w:pgMar w:top="1588" w:right="2098" w:bottom="1474" w:left="1985" w:header="851" w:footer="1474" w:gutter="0"/>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132" w:rsidRDefault="00D32132" w:rsidP="00AA579D">
      <w:r>
        <w:separator/>
      </w:r>
    </w:p>
  </w:endnote>
  <w:endnote w:type="continuationSeparator" w:id="1">
    <w:p w:rsidR="00D32132" w:rsidRDefault="00D32132" w:rsidP="00AA5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132" w:rsidRDefault="00D32132">
    <w:pPr>
      <w:pStyle w:val="Footer"/>
      <w:ind w:right="360" w:firstLine="360"/>
      <w:rPr>
        <w:sz w:val="28"/>
      </w:rPr>
    </w:pPr>
    <w:r>
      <w:rPr>
        <w:rStyle w:val="PageNumber"/>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noProof/>
        <w:kern w:val="0"/>
        <w:sz w:val="28"/>
      </w:rPr>
      <w:t>2</w:t>
    </w:r>
    <w:r>
      <w:rPr>
        <w:kern w:val="0"/>
        <w:sz w:val="28"/>
      </w:rPr>
      <w:fldChar w:fldCharType="end"/>
    </w:r>
    <w:r>
      <w:rPr>
        <w:kern w:val="0"/>
        <w:sz w:val="28"/>
      </w:rPr>
      <w:t xml:space="preserve"> </w:t>
    </w:r>
    <w:r>
      <w:rPr>
        <w:rStyle w:val="PageNumbe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132" w:rsidRDefault="00D32132" w:rsidP="00F449E6">
    <w:pPr>
      <w:pStyle w:val="Footer"/>
      <w:ind w:leftChars="1988" w:left="31680" w:rightChars="113" w:right="31680" w:firstLine="360"/>
      <w:jc w:val="center"/>
      <w:rPr>
        <w:sz w:val="28"/>
      </w:rPr>
    </w:pPr>
    <w:r>
      <w:rPr>
        <w:rStyle w:val="PageNumber"/>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noProof/>
        <w:kern w:val="0"/>
        <w:sz w:val="28"/>
      </w:rPr>
      <w:t>1</w:t>
    </w:r>
    <w:r>
      <w:rPr>
        <w:kern w:val="0"/>
        <w:sz w:val="28"/>
      </w:rPr>
      <w:fldChar w:fldCharType="end"/>
    </w:r>
    <w:r>
      <w:rPr>
        <w:kern w:val="0"/>
        <w:sz w:val="28"/>
      </w:rPr>
      <w:t xml:space="preserve"> </w:t>
    </w:r>
    <w:r>
      <w:rPr>
        <w:rStyle w:val="PageNumber"/>
        <w:rFonts w:hint="eastAsia"/>
        <w:sz w:val="28"/>
      </w:rPr>
      <w:t>―</w:t>
    </w:r>
  </w:p>
  <w:p w:rsidR="00D32132" w:rsidRDefault="00D32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132" w:rsidRDefault="00D32132" w:rsidP="00AA579D">
      <w:r>
        <w:separator/>
      </w:r>
    </w:p>
  </w:footnote>
  <w:footnote w:type="continuationSeparator" w:id="1">
    <w:p w:rsidR="00D32132" w:rsidRDefault="00D32132" w:rsidP="00AA5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132" w:rsidRDefault="00D3213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42B3"/>
    <w:rsid w:val="000545F0"/>
    <w:rsid w:val="0005512D"/>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61F2"/>
    <w:rsid w:val="000767F3"/>
    <w:rsid w:val="00080EFD"/>
    <w:rsid w:val="00084692"/>
    <w:rsid w:val="00084781"/>
    <w:rsid w:val="000858A8"/>
    <w:rsid w:val="000878C1"/>
    <w:rsid w:val="00091529"/>
    <w:rsid w:val="000917C2"/>
    <w:rsid w:val="00092641"/>
    <w:rsid w:val="00092DCC"/>
    <w:rsid w:val="00094549"/>
    <w:rsid w:val="0009670D"/>
    <w:rsid w:val="00096AB3"/>
    <w:rsid w:val="00097768"/>
    <w:rsid w:val="000A4164"/>
    <w:rsid w:val="000A4167"/>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421"/>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2E9C"/>
    <w:rsid w:val="00106917"/>
    <w:rsid w:val="00107781"/>
    <w:rsid w:val="00113397"/>
    <w:rsid w:val="00114199"/>
    <w:rsid w:val="0011527B"/>
    <w:rsid w:val="0011669C"/>
    <w:rsid w:val="0011723B"/>
    <w:rsid w:val="00117B81"/>
    <w:rsid w:val="001202C1"/>
    <w:rsid w:val="00122677"/>
    <w:rsid w:val="00122F31"/>
    <w:rsid w:val="001230FC"/>
    <w:rsid w:val="001245ED"/>
    <w:rsid w:val="00125E3B"/>
    <w:rsid w:val="0012609C"/>
    <w:rsid w:val="00126520"/>
    <w:rsid w:val="001303B6"/>
    <w:rsid w:val="00130780"/>
    <w:rsid w:val="00130E4D"/>
    <w:rsid w:val="0013201D"/>
    <w:rsid w:val="0013224A"/>
    <w:rsid w:val="00132A20"/>
    <w:rsid w:val="00133386"/>
    <w:rsid w:val="0013484F"/>
    <w:rsid w:val="00134C96"/>
    <w:rsid w:val="00136825"/>
    <w:rsid w:val="0014002A"/>
    <w:rsid w:val="00140220"/>
    <w:rsid w:val="001411E4"/>
    <w:rsid w:val="00141B55"/>
    <w:rsid w:val="00142AA9"/>
    <w:rsid w:val="0014368A"/>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2C80"/>
    <w:rsid w:val="001644EB"/>
    <w:rsid w:val="0016553D"/>
    <w:rsid w:val="00165E94"/>
    <w:rsid w:val="0016680D"/>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729"/>
    <w:rsid w:val="00184836"/>
    <w:rsid w:val="00184880"/>
    <w:rsid w:val="001853F2"/>
    <w:rsid w:val="00190637"/>
    <w:rsid w:val="00190910"/>
    <w:rsid w:val="00190B5C"/>
    <w:rsid w:val="00192BD7"/>
    <w:rsid w:val="00192F3A"/>
    <w:rsid w:val="00194A52"/>
    <w:rsid w:val="00194B5C"/>
    <w:rsid w:val="00195D86"/>
    <w:rsid w:val="0019633C"/>
    <w:rsid w:val="00197446"/>
    <w:rsid w:val="001A0434"/>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3EE"/>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51E"/>
    <w:rsid w:val="001E0EAB"/>
    <w:rsid w:val="001E14DC"/>
    <w:rsid w:val="001E1567"/>
    <w:rsid w:val="001E3E01"/>
    <w:rsid w:val="001E49F6"/>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19C4"/>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19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172A"/>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07B2"/>
    <w:rsid w:val="00281675"/>
    <w:rsid w:val="00281BD8"/>
    <w:rsid w:val="00281BDD"/>
    <w:rsid w:val="00282903"/>
    <w:rsid w:val="0028300F"/>
    <w:rsid w:val="002845B2"/>
    <w:rsid w:val="0028529E"/>
    <w:rsid w:val="00290500"/>
    <w:rsid w:val="002916D9"/>
    <w:rsid w:val="0029229C"/>
    <w:rsid w:val="00292AD6"/>
    <w:rsid w:val="00292F3F"/>
    <w:rsid w:val="00294488"/>
    <w:rsid w:val="00294F1E"/>
    <w:rsid w:val="00295286"/>
    <w:rsid w:val="00295FDC"/>
    <w:rsid w:val="0029604E"/>
    <w:rsid w:val="0029606A"/>
    <w:rsid w:val="002963BC"/>
    <w:rsid w:val="002965E4"/>
    <w:rsid w:val="0029667C"/>
    <w:rsid w:val="002A04DB"/>
    <w:rsid w:val="002A0513"/>
    <w:rsid w:val="002A05F8"/>
    <w:rsid w:val="002A0EE7"/>
    <w:rsid w:val="002A1DED"/>
    <w:rsid w:val="002A1ED7"/>
    <w:rsid w:val="002A30E7"/>
    <w:rsid w:val="002A37BA"/>
    <w:rsid w:val="002A3993"/>
    <w:rsid w:val="002A419A"/>
    <w:rsid w:val="002A452E"/>
    <w:rsid w:val="002A5796"/>
    <w:rsid w:val="002A69F6"/>
    <w:rsid w:val="002A7176"/>
    <w:rsid w:val="002B0185"/>
    <w:rsid w:val="002B112B"/>
    <w:rsid w:val="002B190E"/>
    <w:rsid w:val="002B2343"/>
    <w:rsid w:val="002B2777"/>
    <w:rsid w:val="002B5135"/>
    <w:rsid w:val="002B5AB7"/>
    <w:rsid w:val="002B7A47"/>
    <w:rsid w:val="002C0918"/>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4B04"/>
    <w:rsid w:val="002D66DF"/>
    <w:rsid w:val="002D698C"/>
    <w:rsid w:val="002D71D3"/>
    <w:rsid w:val="002E0141"/>
    <w:rsid w:val="002E1618"/>
    <w:rsid w:val="002E3E9F"/>
    <w:rsid w:val="002E5373"/>
    <w:rsid w:val="002E54B0"/>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7E6"/>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1FC2"/>
    <w:rsid w:val="00323594"/>
    <w:rsid w:val="00323AE6"/>
    <w:rsid w:val="00324133"/>
    <w:rsid w:val="003247B9"/>
    <w:rsid w:val="003248EA"/>
    <w:rsid w:val="00325703"/>
    <w:rsid w:val="0032719F"/>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3D9D"/>
    <w:rsid w:val="00384132"/>
    <w:rsid w:val="00384420"/>
    <w:rsid w:val="00384BA7"/>
    <w:rsid w:val="00385153"/>
    <w:rsid w:val="0038564B"/>
    <w:rsid w:val="00386805"/>
    <w:rsid w:val="0038773B"/>
    <w:rsid w:val="003903E3"/>
    <w:rsid w:val="003913F0"/>
    <w:rsid w:val="00392691"/>
    <w:rsid w:val="00392F1C"/>
    <w:rsid w:val="0039402B"/>
    <w:rsid w:val="003940D9"/>
    <w:rsid w:val="003942E1"/>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4E0"/>
    <w:rsid w:val="003F59A1"/>
    <w:rsid w:val="003F5E8A"/>
    <w:rsid w:val="003F6D1D"/>
    <w:rsid w:val="004002C1"/>
    <w:rsid w:val="0040138D"/>
    <w:rsid w:val="00401638"/>
    <w:rsid w:val="00401FD1"/>
    <w:rsid w:val="00403B6C"/>
    <w:rsid w:val="00404571"/>
    <w:rsid w:val="00406782"/>
    <w:rsid w:val="00406A4E"/>
    <w:rsid w:val="00407B6E"/>
    <w:rsid w:val="00410789"/>
    <w:rsid w:val="00410FD6"/>
    <w:rsid w:val="00411D13"/>
    <w:rsid w:val="00412565"/>
    <w:rsid w:val="004127A4"/>
    <w:rsid w:val="00412BB8"/>
    <w:rsid w:val="0041422F"/>
    <w:rsid w:val="004148F8"/>
    <w:rsid w:val="0041595F"/>
    <w:rsid w:val="00415A2B"/>
    <w:rsid w:val="00415B16"/>
    <w:rsid w:val="00416796"/>
    <w:rsid w:val="00416C1B"/>
    <w:rsid w:val="00416E30"/>
    <w:rsid w:val="00422B22"/>
    <w:rsid w:val="00422ED4"/>
    <w:rsid w:val="00423242"/>
    <w:rsid w:val="0042331F"/>
    <w:rsid w:val="00425136"/>
    <w:rsid w:val="0042580B"/>
    <w:rsid w:val="00425E03"/>
    <w:rsid w:val="00426909"/>
    <w:rsid w:val="004271EF"/>
    <w:rsid w:val="00430559"/>
    <w:rsid w:val="00431B60"/>
    <w:rsid w:val="00432085"/>
    <w:rsid w:val="00432138"/>
    <w:rsid w:val="00432546"/>
    <w:rsid w:val="00432DDA"/>
    <w:rsid w:val="00433CAD"/>
    <w:rsid w:val="0043404B"/>
    <w:rsid w:val="00436211"/>
    <w:rsid w:val="00436E0F"/>
    <w:rsid w:val="0044037B"/>
    <w:rsid w:val="004414F7"/>
    <w:rsid w:val="0044204E"/>
    <w:rsid w:val="004422E1"/>
    <w:rsid w:val="00442BEA"/>
    <w:rsid w:val="00443407"/>
    <w:rsid w:val="00443E83"/>
    <w:rsid w:val="00444980"/>
    <w:rsid w:val="00444EF1"/>
    <w:rsid w:val="00445B10"/>
    <w:rsid w:val="00445FC8"/>
    <w:rsid w:val="00446F3A"/>
    <w:rsid w:val="004512C8"/>
    <w:rsid w:val="00451491"/>
    <w:rsid w:val="00452A7D"/>
    <w:rsid w:val="0045639A"/>
    <w:rsid w:val="004563B2"/>
    <w:rsid w:val="00456A7A"/>
    <w:rsid w:val="00456F24"/>
    <w:rsid w:val="00456FE6"/>
    <w:rsid w:val="00457450"/>
    <w:rsid w:val="0045784F"/>
    <w:rsid w:val="00462133"/>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19C"/>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6231"/>
    <w:rsid w:val="004B77ED"/>
    <w:rsid w:val="004C0318"/>
    <w:rsid w:val="004C09C0"/>
    <w:rsid w:val="004C1BB7"/>
    <w:rsid w:val="004C2358"/>
    <w:rsid w:val="004C3511"/>
    <w:rsid w:val="004C35BD"/>
    <w:rsid w:val="004C602E"/>
    <w:rsid w:val="004C6C3F"/>
    <w:rsid w:val="004C7F91"/>
    <w:rsid w:val="004D0001"/>
    <w:rsid w:val="004D05A4"/>
    <w:rsid w:val="004D2B5A"/>
    <w:rsid w:val="004D2FAE"/>
    <w:rsid w:val="004D371C"/>
    <w:rsid w:val="004D37D9"/>
    <w:rsid w:val="004D50D0"/>
    <w:rsid w:val="004D53E2"/>
    <w:rsid w:val="004D774B"/>
    <w:rsid w:val="004D7821"/>
    <w:rsid w:val="004E045E"/>
    <w:rsid w:val="004E0D71"/>
    <w:rsid w:val="004E2003"/>
    <w:rsid w:val="004E29B3"/>
    <w:rsid w:val="004E34B5"/>
    <w:rsid w:val="004E4217"/>
    <w:rsid w:val="004E4451"/>
    <w:rsid w:val="004E4AB6"/>
    <w:rsid w:val="004E5B19"/>
    <w:rsid w:val="004E6476"/>
    <w:rsid w:val="004E6D38"/>
    <w:rsid w:val="004F075A"/>
    <w:rsid w:val="004F2856"/>
    <w:rsid w:val="004F2EF7"/>
    <w:rsid w:val="004F43F1"/>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2807"/>
    <w:rsid w:val="0053403E"/>
    <w:rsid w:val="0053488A"/>
    <w:rsid w:val="00534AB0"/>
    <w:rsid w:val="005355AE"/>
    <w:rsid w:val="005367DB"/>
    <w:rsid w:val="00540C25"/>
    <w:rsid w:val="005425FC"/>
    <w:rsid w:val="00544048"/>
    <w:rsid w:val="0054409A"/>
    <w:rsid w:val="00544351"/>
    <w:rsid w:val="00546BFA"/>
    <w:rsid w:val="00552ABE"/>
    <w:rsid w:val="00553517"/>
    <w:rsid w:val="0055379E"/>
    <w:rsid w:val="005537DE"/>
    <w:rsid w:val="00554226"/>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0E56"/>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381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3A7"/>
    <w:rsid w:val="005D1A43"/>
    <w:rsid w:val="005D1DDF"/>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38DD"/>
    <w:rsid w:val="006049EC"/>
    <w:rsid w:val="00606B42"/>
    <w:rsid w:val="00606B8C"/>
    <w:rsid w:val="00607B3F"/>
    <w:rsid w:val="00610224"/>
    <w:rsid w:val="00610419"/>
    <w:rsid w:val="0061052B"/>
    <w:rsid w:val="0061189B"/>
    <w:rsid w:val="00611EEE"/>
    <w:rsid w:val="00612373"/>
    <w:rsid w:val="006155A4"/>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27D5B"/>
    <w:rsid w:val="00630E8B"/>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ABF"/>
    <w:rsid w:val="00675B7A"/>
    <w:rsid w:val="00677696"/>
    <w:rsid w:val="0067776D"/>
    <w:rsid w:val="0068016C"/>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3004"/>
    <w:rsid w:val="00696BD3"/>
    <w:rsid w:val="006A0332"/>
    <w:rsid w:val="006A0687"/>
    <w:rsid w:val="006A06AA"/>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6265"/>
    <w:rsid w:val="006D7E39"/>
    <w:rsid w:val="006E0400"/>
    <w:rsid w:val="006E22A9"/>
    <w:rsid w:val="006E31AE"/>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6F9"/>
    <w:rsid w:val="00717FD5"/>
    <w:rsid w:val="00720AB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3A88"/>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6ED3"/>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7643F"/>
    <w:rsid w:val="0078109F"/>
    <w:rsid w:val="007820B0"/>
    <w:rsid w:val="00782A04"/>
    <w:rsid w:val="00782CB5"/>
    <w:rsid w:val="00783418"/>
    <w:rsid w:val="007835AD"/>
    <w:rsid w:val="00783CD4"/>
    <w:rsid w:val="00783DF7"/>
    <w:rsid w:val="00784D0D"/>
    <w:rsid w:val="00787B1F"/>
    <w:rsid w:val="00790466"/>
    <w:rsid w:val="00790C68"/>
    <w:rsid w:val="007916DF"/>
    <w:rsid w:val="0079195B"/>
    <w:rsid w:val="007919A3"/>
    <w:rsid w:val="00791C06"/>
    <w:rsid w:val="0079530A"/>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B8D"/>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DF8"/>
    <w:rsid w:val="00832ECA"/>
    <w:rsid w:val="008339C6"/>
    <w:rsid w:val="00834251"/>
    <w:rsid w:val="00835C32"/>
    <w:rsid w:val="008361FB"/>
    <w:rsid w:val="00836356"/>
    <w:rsid w:val="00836375"/>
    <w:rsid w:val="008365DD"/>
    <w:rsid w:val="00836DD7"/>
    <w:rsid w:val="008374B1"/>
    <w:rsid w:val="00837A0C"/>
    <w:rsid w:val="00840B80"/>
    <w:rsid w:val="00841C7D"/>
    <w:rsid w:val="00842651"/>
    <w:rsid w:val="00843D0D"/>
    <w:rsid w:val="0084475D"/>
    <w:rsid w:val="00845950"/>
    <w:rsid w:val="00847CD5"/>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5A7F"/>
    <w:rsid w:val="008A64E8"/>
    <w:rsid w:val="008B07E0"/>
    <w:rsid w:val="008B0970"/>
    <w:rsid w:val="008B11F2"/>
    <w:rsid w:val="008B26A0"/>
    <w:rsid w:val="008B5BED"/>
    <w:rsid w:val="008B7566"/>
    <w:rsid w:val="008B7C55"/>
    <w:rsid w:val="008C04A2"/>
    <w:rsid w:val="008C0F4D"/>
    <w:rsid w:val="008C0F68"/>
    <w:rsid w:val="008C35FE"/>
    <w:rsid w:val="008C3E5F"/>
    <w:rsid w:val="008C48DA"/>
    <w:rsid w:val="008C5684"/>
    <w:rsid w:val="008C56D3"/>
    <w:rsid w:val="008C5B23"/>
    <w:rsid w:val="008C5FD0"/>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29A"/>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D4B"/>
    <w:rsid w:val="008F5EFC"/>
    <w:rsid w:val="008F76DB"/>
    <w:rsid w:val="0090014D"/>
    <w:rsid w:val="00900F59"/>
    <w:rsid w:val="009010D0"/>
    <w:rsid w:val="00901232"/>
    <w:rsid w:val="0090125E"/>
    <w:rsid w:val="00902C71"/>
    <w:rsid w:val="00903E3C"/>
    <w:rsid w:val="00905624"/>
    <w:rsid w:val="0090597F"/>
    <w:rsid w:val="0090626C"/>
    <w:rsid w:val="00907CB0"/>
    <w:rsid w:val="00910614"/>
    <w:rsid w:val="009127E4"/>
    <w:rsid w:val="00912A4E"/>
    <w:rsid w:val="00912D37"/>
    <w:rsid w:val="009144A2"/>
    <w:rsid w:val="009144B7"/>
    <w:rsid w:val="00915305"/>
    <w:rsid w:val="0091584A"/>
    <w:rsid w:val="00915BDF"/>
    <w:rsid w:val="009161FE"/>
    <w:rsid w:val="00917804"/>
    <w:rsid w:val="00917FDE"/>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4CE"/>
    <w:rsid w:val="00944753"/>
    <w:rsid w:val="00944A1B"/>
    <w:rsid w:val="009455EA"/>
    <w:rsid w:val="00945690"/>
    <w:rsid w:val="00946776"/>
    <w:rsid w:val="009522B8"/>
    <w:rsid w:val="00952FF8"/>
    <w:rsid w:val="0095359D"/>
    <w:rsid w:val="00953B23"/>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5D4"/>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4CF"/>
    <w:rsid w:val="009A4E30"/>
    <w:rsid w:val="009A551C"/>
    <w:rsid w:val="009A5FAA"/>
    <w:rsid w:val="009A627E"/>
    <w:rsid w:val="009A674D"/>
    <w:rsid w:val="009A6B74"/>
    <w:rsid w:val="009A7387"/>
    <w:rsid w:val="009A7452"/>
    <w:rsid w:val="009A78B3"/>
    <w:rsid w:val="009B0912"/>
    <w:rsid w:val="009B2B5C"/>
    <w:rsid w:val="009B3011"/>
    <w:rsid w:val="009B3F6C"/>
    <w:rsid w:val="009B4213"/>
    <w:rsid w:val="009B51B7"/>
    <w:rsid w:val="009B5ABC"/>
    <w:rsid w:val="009B69FD"/>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4A4"/>
    <w:rsid w:val="009E3676"/>
    <w:rsid w:val="009E3C29"/>
    <w:rsid w:val="009E5BFB"/>
    <w:rsid w:val="009E6997"/>
    <w:rsid w:val="009E6B29"/>
    <w:rsid w:val="009E7151"/>
    <w:rsid w:val="009E7DBD"/>
    <w:rsid w:val="009F4DE8"/>
    <w:rsid w:val="009F52B4"/>
    <w:rsid w:val="009F5BAE"/>
    <w:rsid w:val="009F6A95"/>
    <w:rsid w:val="00A00825"/>
    <w:rsid w:val="00A01204"/>
    <w:rsid w:val="00A0194D"/>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3B32"/>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C57"/>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73"/>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4873"/>
    <w:rsid w:val="00AA579D"/>
    <w:rsid w:val="00AA5DCF"/>
    <w:rsid w:val="00AA6242"/>
    <w:rsid w:val="00AA7B1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2F15"/>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34BE"/>
    <w:rsid w:val="00B04492"/>
    <w:rsid w:val="00B04DDC"/>
    <w:rsid w:val="00B1012C"/>
    <w:rsid w:val="00B106B3"/>
    <w:rsid w:val="00B1150A"/>
    <w:rsid w:val="00B136A1"/>
    <w:rsid w:val="00B1562F"/>
    <w:rsid w:val="00B15AFB"/>
    <w:rsid w:val="00B16869"/>
    <w:rsid w:val="00B21660"/>
    <w:rsid w:val="00B21F0D"/>
    <w:rsid w:val="00B2418F"/>
    <w:rsid w:val="00B25152"/>
    <w:rsid w:val="00B25D7F"/>
    <w:rsid w:val="00B25DA1"/>
    <w:rsid w:val="00B279AB"/>
    <w:rsid w:val="00B30F2C"/>
    <w:rsid w:val="00B31AEC"/>
    <w:rsid w:val="00B31F9B"/>
    <w:rsid w:val="00B32B74"/>
    <w:rsid w:val="00B33937"/>
    <w:rsid w:val="00B34162"/>
    <w:rsid w:val="00B34347"/>
    <w:rsid w:val="00B363E3"/>
    <w:rsid w:val="00B370B3"/>
    <w:rsid w:val="00B37789"/>
    <w:rsid w:val="00B37873"/>
    <w:rsid w:val="00B378C8"/>
    <w:rsid w:val="00B4020C"/>
    <w:rsid w:val="00B4088F"/>
    <w:rsid w:val="00B40EC6"/>
    <w:rsid w:val="00B4168A"/>
    <w:rsid w:val="00B44040"/>
    <w:rsid w:val="00B44189"/>
    <w:rsid w:val="00B44379"/>
    <w:rsid w:val="00B45963"/>
    <w:rsid w:val="00B4670B"/>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373"/>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5146"/>
    <w:rsid w:val="00B870C1"/>
    <w:rsid w:val="00B87AFB"/>
    <w:rsid w:val="00B9069B"/>
    <w:rsid w:val="00B91AA1"/>
    <w:rsid w:val="00B91D9C"/>
    <w:rsid w:val="00B92647"/>
    <w:rsid w:val="00B93A30"/>
    <w:rsid w:val="00B93EA0"/>
    <w:rsid w:val="00B94815"/>
    <w:rsid w:val="00B94AB3"/>
    <w:rsid w:val="00B94F7C"/>
    <w:rsid w:val="00B95853"/>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6565"/>
    <w:rsid w:val="00BB73B5"/>
    <w:rsid w:val="00BC019C"/>
    <w:rsid w:val="00BC088D"/>
    <w:rsid w:val="00BC13BE"/>
    <w:rsid w:val="00BC18BD"/>
    <w:rsid w:val="00BC1FCD"/>
    <w:rsid w:val="00BC2021"/>
    <w:rsid w:val="00BC36E9"/>
    <w:rsid w:val="00BC3715"/>
    <w:rsid w:val="00BC417B"/>
    <w:rsid w:val="00BC42F8"/>
    <w:rsid w:val="00BC483F"/>
    <w:rsid w:val="00BC4C16"/>
    <w:rsid w:val="00BC5266"/>
    <w:rsid w:val="00BC5AC9"/>
    <w:rsid w:val="00BC5B81"/>
    <w:rsid w:val="00BC5BFA"/>
    <w:rsid w:val="00BC67BD"/>
    <w:rsid w:val="00BC6EAF"/>
    <w:rsid w:val="00BD09B6"/>
    <w:rsid w:val="00BD126A"/>
    <w:rsid w:val="00BD1F5E"/>
    <w:rsid w:val="00BD2187"/>
    <w:rsid w:val="00BD2C23"/>
    <w:rsid w:val="00BD32EC"/>
    <w:rsid w:val="00BD376E"/>
    <w:rsid w:val="00BD4003"/>
    <w:rsid w:val="00BD5308"/>
    <w:rsid w:val="00BD585E"/>
    <w:rsid w:val="00BD5DBB"/>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1A24"/>
    <w:rsid w:val="00C21CCA"/>
    <w:rsid w:val="00C22CAC"/>
    <w:rsid w:val="00C2344D"/>
    <w:rsid w:val="00C24086"/>
    <w:rsid w:val="00C24571"/>
    <w:rsid w:val="00C259E3"/>
    <w:rsid w:val="00C25D06"/>
    <w:rsid w:val="00C26353"/>
    <w:rsid w:val="00C26481"/>
    <w:rsid w:val="00C27DDB"/>
    <w:rsid w:val="00C27EB1"/>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07FD"/>
    <w:rsid w:val="00C512E0"/>
    <w:rsid w:val="00C51825"/>
    <w:rsid w:val="00C5205D"/>
    <w:rsid w:val="00C52073"/>
    <w:rsid w:val="00C52331"/>
    <w:rsid w:val="00C52EAD"/>
    <w:rsid w:val="00C537E8"/>
    <w:rsid w:val="00C54204"/>
    <w:rsid w:val="00C547FB"/>
    <w:rsid w:val="00C609E9"/>
    <w:rsid w:val="00C60AEC"/>
    <w:rsid w:val="00C6120D"/>
    <w:rsid w:val="00C616E4"/>
    <w:rsid w:val="00C61B0B"/>
    <w:rsid w:val="00C61D2F"/>
    <w:rsid w:val="00C61F68"/>
    <w:rsid w:val="00C62314"/>
    <w:rsid w:val="00C633D2"/>
    <w:rsid w:val="00C63AE6"/>
    <w:rsid w:val="00C65DA9"/>
    <w:rsid w:val="00C67015"/>
    <w:rsid w:val="00C67D73"/>
    <w:rsid w:val="00C700EA"/>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68C8"/>
    <w:rsid w:val="00C97B08"/>
    <w:rsid w:val="00CA03B8"/>
    <w:rsid w:val="00CA0828"/>
    <w:rsid w:val="00CA097D"/>
    <w:rsid w:val="00CA102E"/>
    <w:rsid w:val="00CA2A3D"/>
    <w:rsid w:val="00CA40B0"/>
    <w:rsid w:val="00CA4C94"/>
    <w:rsid w:val="00CA6D37"/>
    <w:rsid w:val="00CB271C"/>
    <w:rsid w:val="00CB2D6D"/>
    <w:rsid w:val="00CB3596"/>
    <w:rsid w:val="00CB40FF"/>
    <w:rsid w:val="00CB4639"/>
    <w:rsid w:val="00CB4DE5"/>
    <w:rsid w:val="00CB4FA8"/>
    <w:rsid w:val="00CB6D0A"/>
    <w:rsid w:val="00CB7034"/>
    <w:rsid w:val="00CC14CA"/>
    <w:rsid w:val="00CC1892"/>
    <w:rsid w:val="00CC28B5"/>
    <w:rsid w:val="00CC2B6F"/>
    <w:rsid w:val="00CC3AD1"/>
    <w:rsid w:val="00CC41B9"/>
    <w:rsid w:val="00CC5701"/>
    <w:rsid w:val="00CC5AA6"/>
    <w:rsid w:val="00CC6BF9"/>
    <w:rsid w:val="00CD05B6"/>
    <w:rsid w:val="00CD072B"/>
    <w:rsid w:val="00CD0A6D"/>
    <w:rsid w:val="00CD1289"/>
    <w:rsid w:val="00CD1563"/>
    <w:rsid w:val="00CD215C"/>
    <w:rsid w:val="00CD27CF"/>
    <w:rsid w:val="00CD2B45"/>
    <w:rsid w:val="00CD2DAF"/>
    <w:rsid w:val="00CD30CA"/>
    <w:rsid w:val="00CD4365"/>
    <w:rsid w:val="00CD4451"/>
    <w:rsid w:val="00CD4984"/>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132"/>
    <w:rsid w:val="00D3260C"/>
    <w:rsid w:val="00D32E49"/>
    <w:rsid w:val="00D32EB9"/>
    <w:rsid w:val="00D35A41"/>
    <w:rsid w:val="00D35C13"/>
    <w:rsid w:val="00D36772"/>
    <w:rsid w:val="00D3709F"/>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3381"/>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3748"/>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01E"/>
    <w:rsid w:val="00D852CF"/>
    <w:rsid w:val="00D856F4"/>
    <w:rsid w:val="00D856F8"/>
    <w:rsid w:val="00D86504"/>
    <w:rsid w:val="00D86677"/>
    <w:rsid w:val="00D87744"/>
    <w:rsid w:val="00D90BD7"/>
    <w:rsid w:val="00D912A8"/>
    <w:rsid w:val="00D9153C"/>
    <w:rsid w:val="00D93A82"/>
    <w:rsid w:val="00D93A98"/>
    <w:rsid w:val="00D93FF7"/>
    <w:rsid w:val="00D941AB"/>
    <w:rsid w:val="00D94EB0"/>
    <w:rsid w:val="00D960DF"/>
    <w:rsid w:val="00D96B43"/>
    <w:rsid w:val="00D96F81"/>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D7D"/>
    <w:rsid w:val="00DD5039"/>
    <w:rsid w:val="00DD517B"/>
    <w:rsid w:val="00DD52C2"/>
    <w:rsid w:val="00DD59B6"/>
    <w:rsid w:val="00DD5BEF"/>
    <w:rsid w:val="00DD5EBE"/>
    <w:rsid w:val="00DD614D"/>
    <w:rsid w:val="00DD7A11"/>
    <w:rsid w:val="00DD7E21"/>
    <w:rsid w:val="00DE0422"/>
    <w:rsid w:val="00DE0530"/>
    <w:rsid w:val="00DE05A3"/>
    <w:rsid w:val="00DE0DF8"/>
    <w:rsid w:val="00DE23B1"/>
    <w:rsid w:val="00DE2422"/>
    <w:rsid w:val="00DE43AF"/>
    <w:rsid w:val="00DE4C9C"/>
    <w:rsid w:val="00DE4D6A"/>
    <w:rsid w:val="00DE664A"/>
    <w:rsid w:val="00DF055E"/>
    <w:rsid w:val="00DF0E0A"/>
    <w:rsid w:val="00DF1864"/>
    <w:rsid w:val="00DF4789"/>
    <w:rsid w:val="00DF4C16"/>
    <w:rsid w:val="00DF66B4"/>
    <w:rsid w:val="00DF7206"/>
    <w:rsid w:val="00DF78D4"/>
    <w:rsid w:val="00E024B3"/>
    <w:rsid w:val="00E0443C"/>
    <w:rsid w:val="00E0583B"/>
    <w:rsid w:val="00E06582"/>
    <w:rsid w:val="00E076A9"/>
    <w:rsid w:val="00E1094D"/>
    <w:rsid w:val="00E10F9F"/>
    <w:rsid w:val="00E11DDD"/>
    <w:rsid w:val="00E13489"/>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1BEB"/>
    <w:rsid w:val="00E72D46"/>
    <w:rsid w:val="00E734CA"/>
    <w:rsid w:val="00E745BE"/>
    <w:rsid w:val="00E75662"/>
    <w:rsid w:val="00E76ACB"/>
    <w:rsid w:val="00E76B34"/>
    <w:rsid w:val="00E7720F"/>
    <w:rsid w:val="00E804E2"/>
    <w:rsid w:val="00E81D50"/>
    <w:rsid w:val="00E834CC"/>
    <w:rsid w:val="00E83892"/>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1391"/>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A52"/>
    <w:rsid w:val="00ED7AA6"/>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0F79"/>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433F"/>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49E6"/>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0EA5"/>
    <w:rsid w:val="00F71CA5"/>
    <w:rsid w:val="00F721BB"/>
    <w:rsid w:val="00F731BF"/>
    <w:rsid w:val="00F7348A"/>
    <w:rsid w:val="00F73653"/>
    <w:rsid w:val="00F73839"/>
    <w:rsid w:val="00F7488F"/>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5D24"/>
    <w:rsid w:val="00F87669"/>
    <w:rsid w:val="00F87913"/>
    <w:rsid w:val="00F90088"/>
    <w:rsid w:val="00F91D5B"/>
    <w:rsid w:val="00F92D15"/>
    <w:rsid w:val="00F92DC1"/>
    <w:rsid w:val="00F93083"/>
    <w:rsid w:val="00F93BE7"/>
    <w:rsid w:val="00F93C6E"/>
    <w:rsid w:val="00F93FDC"/>
    <w:rsid w:val="00F95BF4"/>
    <w:rsid w:val="00F97404"/>
    <w:rsid w:val="00FA043E"/>
    <w:rsid w:val="00FA1E25"/>
    <w:rsid w:val="00FA1F6D"/>
    <w:rsid w:val="00FA2046"/>
    <w:rsid w:val="00FA3857"/>
    <w:rsid w:val="00FA3B5D"/>
    <w:rsid w:val="00FA4491"/>
    <w:rsid w:val="00FA45C2"/>
    <w:rsid w:val="00FA4A39"/>
    <w:rsid w:val="00FA4B2E"/>
    <w:rsid w:val="00FA5424"/>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352"/>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91D"/>
    <w:rsid w:val="00FD5F7F"/>
    <w:rsid w:val="00FD617C"/>
    <w:rsid w:val="00FD67EC"/>
    <w:rsid w:val="00FD6D18"/>
    <w:rsid w:val="00FE065E"/>
    <w:rsid w:val="00FE0C99"/>
    <w:rsid w:val="00FE0E3B"/>
    <w:rsid w:val="00FE0FC6"/>
    <w:rsid w:val="00FE1683"/>
    <w:rsid w:val="00FE2963"/>
    <w:rsid w:val="00FE5C93"/>
    <w:rsid w:val="00FE5EF8"/>
    <w:rsid w:val="00FE6E33"/>
    <w:rsid w:val="00FF289A"/>
    <w:rsid w:val="00FF40B0"/>
    <w:rsid w:val="00FF4347"/>
    <w:rsid w:val="00FF43E0"/>
    <w:rsid w:val="00FF4515"/>
    <w:rsid w:val="00FF464C"/>
    <w:rsid w:val="00FF4C39"/>
    <w:rsid w:val="00FF4F71"/>
    <w:rsid w:val="00FF6735"/>
    <w:rsid w:val="00FF713E"/>
    <w:rsid w:val="00FF71B2"/>
    <w:rsid w:val="00FF75DB"/>
    <w:rsid w:val="22A006F5"/>
    <w:rsid w:val="27065035"/>
    <w:rsid w:val="5B7B1E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79D"/>
    <w:pPr>
      <w:widowControl w:val="0"/>
      <w:jc w:val="both"/>
    </w:pPr>
    <w:rPr>
      <w:rFonts w:eastAsia="方正仿宋_GBK"/>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AA579D"/>
    <w:pPr>
      <w:ind w:leftChars="2500" w:left="100"/>
    </w:pPr>
  </w:style>
  <w:style w:type="character" w:customStyle="1" w:styleId="DateChar">
    <w:name w:val="Date Char"/>
    <w:basedOn w:val="DefaultParagraphFont"/>
    <w:link w:val="Date"/>
    <w:uiPriority w:val="99"/>
    <w:semiHidden/>
    <w:rsid w:val="00473A3B"/>
    <w:rPr>
      <w:rFonts w:eastAsia="方正仿宋_GBK"/>
      <w:sz w:val="32"/>
      <w:szCs w:val="20"/>
    </w:rPr>
  </w:style>
  <w:style w:type="paragraph" w:styleId="Footer">
    <w:name w:val="footer"/>
    <w:basedOn w:val="Normal"/>
    <w:link w:val="FooterChar"/>
    <w:uiPriority w:val="99"/>
    <w:rsid w:val="00AA579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473A3B"/>
    <w:rPr>
      <w:rFonts w:eastAsia="方正仿宋_GBK"/>
      <w:sz w:val="18"/>
      <w:szCs w:val="18"/>
    </w:rPr>
  </w:style>
  <w:style w:type="paragraph" w:styleId="Header">
    <w:name w:val="header"/>
    <w:basedOn w:val="Normal"/>
    <w:link w:val="HeaderChar"/>
    <w:uiPriority w:val="99"/>
    <w:rsid w:val="00AA579D"/>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rsid w:val="00473A3B"/>
    <w:rPr>
      <w:rFonts w:eastAsia="方正仿宋_GBK"/>
      <w:sz w:val="18"/>
      <w:szCs w:val="18"/>
    </w:rPr>
  </w:style>
  <w:style w:type="paragraph" w:styleId="NormalWeb">
    <w:name w:val="Normal (Web)"/>
    <w:basedOn w:val="Normal"/>
    <w:uiPriority w:val="99"/>
    <w:rsid w:val="00AA579D"/>
    <w:pPr>
      <w:widowControl/>
      <w:spacing w:before="100" w:beforeAutospacing="1" w:after="100" w:afterAutospacing="1"/>
      <w:jc w:val="left"/>
    </w:pPr>
    <w:rPr>
      <w:rFonts w:ascii="宋体" w:eastAsia="宋体" w:hAnsi="宋体" w:cs="宋体"/>
      <w:kern w:val="0"/>
      <w:sz w:val="24"/>
      <w:szCs w:val="24"/>
    </w:rPr>
  </w:style>
  <w:style w:type="character" w:styleId="PageNumber">
    <w:name w:val="page number"/>
    <w:basedOn w:val="DefaultParagraphFont"/>
    <w:uiPriority w:val="99"/>
    <w:rsid w:val="00AA579D"/>
    <w:rPr>
      <w:rFonts w:cs="Times New Roman"/>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uiPriority w:val="99"/>
    <w:rsid w:val="00AA579D"/>
    <w:pPr>
      <w:widowControl w:val="0"/>
      <w:jc w:val="both"/>
    </w:pPr>
    <w:rPr>
      <w:szCs w:val="24"/>
    </w:rPr>
  </w:style>
  <w:style w:type="character" w:customStyle="1" w:styleId="NormalCharacter">
    <w:name w:val="NormalCharacter"/>
    <w:uiPriority w:val="99"/>
    <w:semiHidden/>
    <w:rsid w:val="002C0918"/>
    <w:rPr>
      <w:rFonts w:eastAsia="宋体"/>
      <w:kern w:val="2"/>
      <w:sz w:val="24"/>
      <w:lang w:val="en-US" w:eastAsia="zh-CN"/>
    </w:rPr>
  </w:style>
  <w:style w:type="paragraph" w:customStyle="1" w:styleId="UserStyle1">
    <w:name w:val="UserStyle_1"/>
    <w:basedOn w:val="Normal"/>
    <w:uiPriority w:val="99"/>
    <w:rsid w:val="002C0918"/>
    <w:pPr>
      <w:widowControl/>
      <w:jc w:val="left"/>
      <w:textAlignment w:val="baseline"/>
    </w:pPr>
    <w:rPr>
      <w:rFonts w:eastAsia="宋体"/>
      <w:kern w:val="0"/>
      <w:sz w:val="24"/>
      <w:szCs w:val="24"/>
    </w:rPr>
  </w:style>
  <w:style w:type="paragraph" w:customStyle="1" w:styleId="UserStyle2">
    <w:name w:val="UserStyle_2"/>
    <w:uiPriority w:val="99"/>
    <w:rsid w:val="009A627E"/>
    <w:pPr>
      <w:textAlignment w:val="baseline"/>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32</Words>
  <Characters>189</Characters>
  <Application>Microsoft Office Outlook</Application>
  <DocSecurity>0</DocSecurity>
  <Lines>0</Lines>
  <Paragraphs>0</Paragraphs>
  <ScaleCrop>false</ScaleCrop>
  <Company>微软用户</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subject/>
  <dc:creator>微软中国</dc:creator>
  <cp:keywords/>
  <dc:description/>
  <cp:lastModifiedBy>Windows 用户</cp:lastModifiedBy>
  <cp:revision>2</cp:revision>
  <cp:lastPrinted>2021-03-29T02:34:00Z</cp:lastPrinted>
  <dcterms:created xsi:type="dcterms:W3CDTF">2021-04-25T02:49:00Z</dcterms:created>
  <dcterms:modified xsi:type="dcterms:W3CDTF">2021-04-25T02:49:00Z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